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54" w:rsidRDefault="00771654" w:rsidP="00771654">
      <w:pPr>
        <w:pStyle w:val="ConsPlusTitle"/>
        <w:jc w:val="center"/>
        <w:outlineLvl w:val="0"/>
      </w:pPr>
      <w:r>
        <w:t>ПРАВИТЕЛЬСТВО РЕСПУБЛИКИ АЛТАЙ</w:t>
      </w:r>
    </w:p>
    <w:p w:rsidR="00771654" w:rsidRDefault="00771654" w:rsidP="00771654">
      <w:pPr>
        <w:pStyle w:val="ConsPlusTitle"/>
        <w:jc w:val="center"/>
      </w:pPr>
    </w:p>
    <w:p w:rsidR="00771654" w:rsidRDefault="00771654" w:rsidP="00771654">
      <w:pPr>
        <w:pStyle w:val="ConsPlusTitle"/>
        <w:jc w:val="center"/>
      </w:pPr>
      <w:r>
        <w:t>ПОСТАНОВЛЕНИЕ</w:t>
      </w:r>
    </w:p>
    <w:p w:rsidR="00771654" w:rsidRDefault="00771654" w:rsidP="00771654">
      <w:pPr>
        <w:pStyle w:val="ConsPlusTitle"/>
        <w:jc w:val="center"/>
      </w:pPr>
    </w:p>
    <w:p w:rsidR="00771654" w:rsidRDefault="00771654" w:rsidP="00771654">
      <w:pPr>
        <w:pStyle w:val="ConsPlusTitle"/>
        <w:jc w:val="center"/>
      </w:pPr>
      <w:r>
        <w:t>от 28 сентября 2012 г. N 242</w:t>
      </w:r>
    </w:p>
    <w:p w:rsidR="00771654" w:rsidRDefault="00771654" w:rsidP="00771654">
      <w:pPr>
        <w:pStyle w:val="ConsPlusTitle"/>
        <w:jc w:val="center"/>
      </w:pPr>
    </w:p>
    <w:p w:rsidR="00771654" w:rsidRDefault="00771654" w:rsidP="00771654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771654" w:rsidRDefault="00771654" w:rsidP="00771654">
      <w:pPr>
        <w:pStyle w:val="ConsPlusTitle"/>
        <w:jc w:val="center"/>
      </w:pPr>
      <w:r>
        <w:t>"РАЗВИТИЕ СЕЛЬСКОГО ХОЗЯЙСТВА И РЕГУЛИРОВАНИЯ РЫНКОВ</w:t>
      </w:r>
    </w:p>
    <w:p w:rsidR="00771654" w:rsidRDefault="00771654" w:rsidP="00771654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20.03.2014 </w:t>
            </w:r>
            <w:hyperlink r:id="rId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18.08.2014 </w:t>
            </w:r>
            <w:hyperlink r:id="rId6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7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1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10.09.2015 </w:t>
            </w:r>
            <w:hyperlink r:id="rId11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02.11.2015 </w:t>
            </w:r>
            <w:hyperlink r:id="rId12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3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14.03.2016 </w:t>
            </w:r>
            <w:hyperlink r:id="rId1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13.05.2016 </w:t>
            </w:r>
            <w:hyperlink r:id="rId1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19.01.2017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17.03.2017 </w:t>
            </w:r>
            <w:hyperlink r:id="rId1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20.12.2017 </w:t>
            </w:r>
            <w:hyperlink r:id="rId2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20.04.2018 </w:t>
            </w:r>
            <w:hyperlink r:id="rId2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22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28.12.2018 </w:t>
            </w:r>
            <w:hyperlink r:id="rId2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</w:pPr>
      <w:r>
        <w:t>Глава Республики Алтай,</w:t>
      </w:r>
    </w:p>
    <w:p w:rsidR="00771654" w:rsidRDefault="00771654" w:rsidP="00771654">
      <w:pPr>
        <w:pStyle w:val="ConsPlusNormal"/>
        <w:jc w:val="right"/>
      </w:pPr>
      <w:r>
        <w:t>Председатель Правительства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А.В.БЕРДНИКОВ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0"/>
      </w:pPr>
      <w:r>
        <w:t>Утверждена</w:t>
      </w:r>
    </w:p>
    <w:p w:rsidR="00771654" w:rsidRDefault="00771654" w:rsidP="00771654">
      <w:pPr>
        <w:pStyle w:val="ConsPlusNormal"/>
        <w:jc w:val="right"/>
      </w:pPr>
      <w:r>
        <w:t>Постановлением</w:t>
      </w:r>
    </w:p>
    <w:p w:rsidR="00771654" w:rsidRDefault="00771654" w:rsidP="00771654">
      <w:pPr>
        <w:pStyle w:val="ConsPlusNormal"/>
        <w:jc w:val="right"/>
      </w:pPr>
      <w:r>
        <w:t>Правительства Республики Алтай</w:t>
      </w:r>
    </w:p>
    <w:p w:rsidR="00771654" w:rsidRDefault="00771654" w:rsidP="00771654">
      <w:pPr>
        <w:pStyle w:val="ConsPlusNormal"/>
        <w:jc w:val="right"/>
      </w:pPr>
      <w:r>
        <w:t>от 28 сентября 2012 г. N 242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771654" w:rsidRDefault="00771654" w:rsidP="00771654">
      <w:pPr>
        <w:pStyle w:val="ConsPlusTitle"/>
        <w:jc w:val="center"/>
      </w:pPr>
      <w:r>
        <w:t>РЕСПУБЛИКИ АЛТАЙ "РАЗВИТИЕ СЕЛЬСКОГО ХОЗЯЙСТВА И</w:t>
      </w:r>
    </w:p>
    <w:p w:rsidR="00771654" w:rsidRDefault="00771654" w:rsidP="00771654">
      <w:pPr>
        <w:pStyle w:val="ConsPlusTitle"/>
        <w:jc w:val="center"/>
      </w:pPr>
      <w:r>
        <w:t>РЕГУЛИРОВАНИЕ РЫНКОВ СЕЛЬСКОХОЗЯЙСТВЕННОЙ ПРОДУКЦИИ,</w:t>
      </w:r>
    </w:p>
    <w:p w:rsidR="00771654" w:rsidRDefault="00771654" w:rsidP="00771654">
      <w:pPr>
        <w:pStyle w:val="ConsPlusTitle"/>
        <w:jc w:val="center"/>
      </w:pPr>
      <w:r>
        <w:t>СЫРЬЯ И ПРОДОВОЛЬСТВИЯ"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2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20.03.2014 </w:t>
            </w:r>
            <w:hyperlink r:id="rId2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18.08.2014 </w:t>
            </w:r>
            <w:hyperlink r:id="rId26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27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29.12.2014 </w:t>
            </w:r>
            <w:hyperlink r:id="rId2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2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3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10.09.2015 </w:t>
            </w:r>
            <w:hyperlink r:id="rId31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02.11.2015 </w:t>
            </w:r>
            <w:hyperlink r:id="rId32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3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14.03.2016 </w:t>
            </w:r>
            <w:hyperlink r:id="rId3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13.05.2016 </w:t>
            </w:r>
            <w:hyperlink r:id="rId3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3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19.01.2017 </w:t>
            </w:r>
            <w:hyperlink r:id="rId3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17.03.2017 </w:t>
            </w:r>
            <w:hyperlink r:id="rId3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3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20.12.2017 </w:t>
            </w:r>
            <w:hyperlink r:id="rId4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20.04.2018 </w:t>
            </w:r>
            <w:hyperlink r:id="rId4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42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28.12.2018 </w:t>
            </w:r>
            <w:hyperlink r:id="rId4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771654" w:rsidRDefault="00771654" w:rsidP="00771654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t>от 19.01.2017 N 16)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Наименование государственной программы (далее также - </w:t>
            </w:r>
            <w:r>
              <w:lastRenderedPageBreak/>
              <w:t>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Администратор 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2013 - 2020 годы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Результативное управление территориями с учетом принципов "зеленой" экономики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устойчивого функционирования агропромышленного комплекса Республики Алтай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отраслей агропромышленного комплекса;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Подпрограммы программы, обеспечивающая подпрограмма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hyperlink w:anchor="P27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отраслей агропромышленного комплекса;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44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общих условий функционирования отраслей агропромышленного комплекса;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549" w:history="1">
              <w:r>
                <w:rPr>
                  <w:color w:val="0000FF"/>
                </w:rPr>
                <w:t>техническая и технологическая модернизация</w:t>
              </w:r>
            </w:hyperlink>
            <w:r>
              <w:t xml:space="preserve">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638" w:history="1">
              <w:r>
                <w:rPr>
                  <w:color w:val="0000FF"/>
                </w:rPr>
                <w:t>устойчивое развитие</w:t>
              </w:r>
            </w:hyperlink>
            <w:r>
              <w:t xml:space="preserve"> сельских территорий;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75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мелиорации земель сельскохозяйственного назначения;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84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771654" w:rsidRDefault="00771654" w:rsidP="004D2A82">
            <w:pPr>
              <w:pStyle w:val="ConsPlusNormal"/>
              <w:jc w:val="both"/>
            </w:pPr>
            <w:hyperlink w:anchor="P89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сельскохозяйственной потребительской кооперации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в процентах к предыдущему году;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хозяйства, в процентах к предыдущему году;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рентабельность сельскохозяйственных организаций (с учетом </w:t>
            </w:r>
            <w:r>
              <w:lastRenderedPageBreak/>
              <w:t>субсидий), в процентах;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производительности труда к предыдущему году, в процентах;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количество высокопроизводительных рабочих мест, тыс. ед. на конец года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17.03.2017 </w:t>
            </w:r>
            <w:hyperlink r:id="rId49" w:history="1">
              <w:r>
                <w:rPr>
                  <w:color w:val="0000FF"/>
                </w:rPr>
                <w:t>N 62</w:t>
              </w:r>
            </w:hyperlink>
            <w:r>
              <w:t xml:space="preserve">, от 20.04.2018 </w:t>
            </w:r>
            <w:hyperlink r:id="rId50" w:history="1">
              <w:r>
                <w:rPr>
                  <w:color w:val="0000FF"/>
                </w:rPr>
                <w:t>N 117</w:t>
              </w:r>
            </w:hyperlink>
            <w:r>
              <w:t>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11213362,0 тыс. рублей, в том числе: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3282414,7 тыс. рублей, в том числе по годам: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- 446226,0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- 464755,1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- 429160,4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- 386746,5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- 415490,7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- 469207,7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- 341720,6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- 329107,7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3520039,2 тыс. рублей, в том числе по годам: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- 396037,7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- 405482,3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- 510633,7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- 474493,2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- 404454,2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- 438583,2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- 441451,9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- 448903,0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65243,1 тыс. рублей, в том числе по годам: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- 7209,7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- 15712,7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- 23478,0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- 8256,0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- 6448,33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- 4138,4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г) за счет средств из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4345665,0 тыс. рублей, в том числе по годам: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- 1413664,8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- 1431633,6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- 1141108,7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- 154551,35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- 87952,61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- 42463,1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- 37145,4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- 37145,4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В результате реализации программы к концу 2020 года будут достигнуты следующие показатели: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на конец 2020 года составит 101,0%;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 на конец 2020 года составит 101,37%;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индекс производства пищевых продуктов (в сопоставимых ценах) на конец 2020 года составит 104,3%;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напитков (в сопоставимых ценах) на конец 2020 года составит 104,3%;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рентабельность сельскохозяйственных организаций в 2020 году составит 15%;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на конец 2020 года составит 14060,00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производительности труда на конец 2020 года составит 101,0%;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количество высокопроизводительных рабочих мест на конец 2020 года составит 0,161 тыс. единиц.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17.03.2017 </w:t>
            </w:r>
            <w:hyperlink r:id="rId52" w:history="1">
              <w:r>
                <w:rPr>
                  <w:color w:val="0000FF"/>
                </w:rPr>
                <w:t>N 62</w:t>
              </w:r>
            </w:hyperlink>
            <w:r>
              <w:t xml:space="preserve">, от 20.04.2018 </w:t>
            </w:r>
            <w:hyperlink r:id="rId53" w:history="1">
              <w:r>
                <w:rPr>
                  <w:color w:val="0000FF"/>
                </w:rPr>
                <w:t>N 117</w:t>
              </w:r>
            </w:hyperlink>
            <w:r>
              <w:t xml:space="preserve">, от 28.12.2018 </w:t>
            </w:r>
            <w:hyperlink r:id="rId54" w:history="1">
              <w:r>
                <w:rPr>
                  <w:color w:val="0000FF"/>
                </w:rPr>
                <w:t>N 420</w:t>
              </w:r>
            </w:hyperlink>
            <w: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Агропромышленный комплекс Республики Алтай является одним из ведущих секторов экономики Республики Алтай. В структуре валового регионального продукта Республики Алтай доля сельского хозяйства составляет 18% &lt;1&gt;.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&lt;1&gt; Отрасль "Сельское хозяйство, охота и лесное хозяйство" за 2009 год.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Большая часть населения Республики Алтай - 149,3 тыс. человек или 72,4% - проживает в сельской местности. При этом в агропромышленном комплексе занято только 17,3 тыс. человек или 18,4% экономически активного населения &lt;2&gt;. Среднемесячная заработная плата в отрасли в 2011 году составила 6950 руб., что составляет 48,8% от среднемесячной заработной платы в экономике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&lt;2&gt; По отрасли "Сельское хозяйство, охота и лесное хозяйство".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Валовая продукция сельского хозяйства в 2011 году составила 8019,9 млн руб., индекс физического объема к уровню 2010 года составил 110,9%, в том числе продукция растениеводства - 1205,0 млн руб. (106,0% к уровню 2010 года), продукция животноводства - 6814,9 млн рублей (111,7% к уровню 2010 года).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Удельный вес валовой продукции сельского хозяйства Республики Алтай в Сибирском федеральном округе (далее - СФО) составляет 1,6%. При этом производство продукции на душу населения в Республике Алтай за 2011 год составило 36093 рубля, это второй результат в СФО после Алтайского края.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За 2006 - 2011 годы производство продукции сельского хозяйства в Республике Алтай увеличилось в 2,2 раза. По темпам роста объемов производства сельскохозяйственной продукции Республики Алтай по итогам 2011 года занимает 5 место среди субъектов СФО.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состав агропромышленного комплекса Республики Алтай входят около 110 сельскохозяйственных предприятий различных форм собственности, 1300 крестьянских (фермерских) хозяйств, более 53747 хозяйств населения, имеющего скот, 49 молочных, 7 мясоперерабатывающих, 79 мараловодческих хозяйств, 47 потребительских кооперативов.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Удельный вес прибыльных крупных и средних сельскохозяйственных организаций в их общем числе в 2011 году составил 95%.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объемах производства продукции сельского хозяйства по Республике Алтай наибольшую долю занимает 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 (18,2%), муниципальное образование "</w:t>
      </w:r>
      <w:proofErr w:type="spellStart"/>
      <w:r>
        <w:t>Усть-Канский</w:t>
      </w:r>
      <w:proofErr w:type="spellEnd"/>
      <w:r>
        <w:t xml:space="preserve"> район" (20,9%), муниципальное образование "</w:t>
      </w:r>
      <w:proofErr w:type="spellStart"/>
      <w:r>
        <w:t>Шебалинский</w:t>
      </w:r>
      <w:proofErr w:type="spellEnd"/>
      <w:r>
        <w:t xml:space="preserve"> район" (14,97%), муниципальное образование "</w:t>
      </w:r>
      <w:proofErr w:type="spellStart"/>
      <w:r>
        <w:t>Онгудайский</w:t>
      </w:r>
      <w:proofErr w:type="spellEnd"/>
      <w:r>
        <w:t xml:space="preserve"> район" (15,1%). Остальные муниципальные образования Республики Алтай вместе производят 31% сельскохозяйственной продукции.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Расходы консолидированного бюджета Республики Алтай на сельское хозяйство в расчете на 1 рубль произведенной сельскохозяйственной продукции в 2011 году составили 0,06 руб.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1. Развитие растениеводства и кормопроизводства.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административных границах Республики Алтай находится 1791 тыс. га сельскохозяйственных угодий, в том числе 143 тыс. га пашни, 121 тыс. га естественных сенокосов, 1523 тыс. га пастбищ. Ежегодно посевная площадь в хозяйствах всех категорий составляет 103 - 105 тыс. га.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Растениеводство в Республике Алтай представлено несколькими направлениями: кормопроизводство в хозяйствах всех форм собственности и в личных подсобных хозяйствах граждан;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картофелеводство, овощеводство и садоводство, в основном представлено в личных подсобных хозяйствах граждан.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Зерновые культуры в Республике Алтай возделываются на площади 8 тыс. га с целью получения семян и фуражного зерна, что в целом поддерживает кормопроизводство. С целью получения собственного семенного материала высоких репродукций (1 - 4 репродукций) ежегодно в зерносеющих муниципальных районах Республики Алтай (</w:t>
      </w:r>
      <w:proofErr w:type="spellStart"/>
      <w:r>
        <w:t>Усть-Коксинский</w:t>
      </w:r>
      <w:proofErr w:type="spellEnd"/>
      <w:r>
        <w:t xml:space="preserve"> и </w:t>
      </w:r>
      <w:proofErr w:type="spellStart"/>
      <w:r>
        <w:t>Усть-Канский</w:t>
      </w:r>
      <w:proofErr w:type="spellEnd"/>
      <w:r>
        <w:t xml:space="preserve"> районы) засевается от 300 до 500 га элитными семенами зерновых культур.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Кормопроизводство является ведущей отраслью растениеводства Республики Алтай. 90% посевной площади занято посевами однолетних и многолетних кормовых культур. В последние годы наблюдается тенденция к увеличению площади посева однолетних трав на кормовые цели: с 22 тыс. га в 2006 году до 30 тыс. га в 2010 году. Ежегодно хозяйствами всех категорий корма заготавливаются с площади 160 - 170 тыс. га, в том числе 80 - 85 тыс. га - естественные сенокосы. Урожайность кормовых культур в среднем за последние 5 лет составляет: зерновых культур - 11,8 ц/га, однолетних трав на сено - 23 ц/га, многолетних трав на сено - 14 ц/га, естественных сенокосов - 11 ц/га. </w:t>
      </w:r>
      <w:proofErr w:type="spellStart"/>
      <w:r>
        <w:t>Кормообеспеченность</w:t>
      </w:r>
      <w:proofErr w:type="spellEnd"/>
      <w:r>
        <w:t xml:space="preserve"> на 1 условную голову скота в хозяйствах всех категорий составляет 3,5 - 4 центнера кормовых единиц. Данного количества кормов достаточно для успешной зимовки скота, с учетом тебеневки скота на зимних пастбищах большую часть периода зимовки.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Картофелеводство и овощеводство в Республике Алтай в основном представлено в хозяйствах населения - 98% посадок картофеля и овощей. Несколько крестьянских (фермерских) хозяйств возделывают овощи в закрытом и открытом грунте, что позволяет частично обеспечивать организации бюджетной сферы свежими овощами круглогодично.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Садоводством в Республике Алтай помимо хозяйств населения занимается Федеральное унитарное предприятие "Горно-Алтайское" </w:t>
      </w:r>
      <w:proofErr w:type="spellStart"/>
      <w:r>
        <w:t>Россельхозакадемии</w:t>
      </w:r>
      <w:proofErr w:type="spellEnd"/>
      <w:r>
        <w:t xml:space="preserve"> и несколько крестьянских (фермерских) хозяйств. Общая площадь плодово-ягодных насаждений составляет 857 га, в том числе 590 га в плодоносящем возрасте. Ежегодно в Республике Алтай взамен старых садов закладывается 50 - 60 га плодово-ягодных насаждений и питомников для выращивания посадочного материала. В среднем за год производится 1,2 - 1,3 тыс. тонн плодов и ягод.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Хмель выращивается в 2 организованных хозяйствах на площади 33 га. Производимый хмель отличается высоким качеством и востребован в качестве сырья в пивоваренной промышленности.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Республика Алтай является зоной рискованного земледелия по многим факторам, среди них: суровые природно-климатические условия средней и южной зон Республики Алтай (недостаток тепла, короткий безморозный период, глубокое промерзание почвы), значительное проявление эрозионных процессов, мелкий пахотный горизонт на горных склонах.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Проводятся мероприятия по сохранению и восстановлению плодородия земель сельскохозяйственного назначения. Ежегодно предотвращается от выбытия 8 - 10 тыс. га сельскохозяйственных угодий, что позволяет сохранять посевную площадь в рамках 100 - 105 тыс. га.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 рамках </w:t>
      </w:r>
      <w:proofErr w:type="spellStart"/>
      <w:r>
        <w:t>противопаводковых</w:t>
      </w:r>
      <w:proofErr w:type="spellEnd"/>
      <w:r>
        <w:t xml:space="preserve"> мероприятий проводится ремонт и реконструкция действующих оросительных систем.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2. Переработка лекарственно-технического сырья.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Природно-климатические условия Горного Алтая определяют богатство и разнообразие его растительности. На его территории произрастает более двухсот видов ценнейших полезных растений, многие из которых оригинальны и занесены в Красную книгу России. Республика Алтай является одним из наиболее перспективных субъектов России для сбора дикорастущих и культивируемых лекарственных и пищевых </w:t>
      </w:r>
      <w:r>
        <w:lastRenderedPageBreak/>
        <w:t>растений.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Однако при наличии огромных запасов растительных ресурсов, которые исчисляются тысячами тонн сухого сырья, большая часть их не вовлечена в хозяйственный оборот и остается невостребованной. В то же время из-за неграмотного сбора, хищения растений в наиболее доступных местах происходит истощение ресурсов, самых уязвимых, ценных видов. Это приводит к необратимым процессам, уменьшению ареалов произрастания этих растений.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связи с тем, что в настоящее время наблюдается повышенный интерес со стороны российских предприятий к продукции из трав и сырью Горного Алтая, то заготовка и переработка лекарственно-технического сырья должна стать одним из главных направлений экономики.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Переработку лекарственно-технического сырья в Республике Алтай осуществляют 11 предприятий. Всего производится более 296 наименований продукции с использованием лекарственно-технического сырья. За 2011 год предприятиями Республики Алтай реализовано более 1,2 тонны лекарственно-технического сырья, расфасовано около 4,5 тыс. штук </w:t>
      </w:r>
      <w:proofErr w:type="spellStart"/>
      <w:r>
        <w:t>фиточаев</w:t>
      </w:r>
      <w:proofErr w:type="spellEnd"/>
      <w:r>
        <w:t xml:space="preserve">, произведено 30,3 тонны меда с добавками, 6202 декалитра бальзамов безалкогольных, 9341 декалитр биологически активных жидких добавок, 2198 декалитров пантогематогена жидкого, 29 тыс. упаковок пантовых сухих ванн, 200 тыс. </w:t>
      </w:r>
      <w:proofErr w:type="spellStart"/>
      <w:r>
        <w:t>усл</w:t>
      </w:r>
      <w:proofErr w:type="spellEnd"/>
      <w:r>
        <w:t>. ед. биологически активных добавок в капсулах.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Вся продукция с использованием лекарственно-технического сырья перерабатывающих предприятий Республики Алтай реализуется в торговую и аптечную сеть, на туристические базы и дома отдыха, санатории Республики Алтай и многие регионы Российской Федерации.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71654" w:rsidRDefault="00771654" w:rsidP="00771654">
      <w:pPr>
        <w:pStyle w:val="ConsPlusNormal"/>
        <w:spacing w:before="260"/>
        <w:ind w:firstLine="540"/>
        <w:jc w:val="both"/>
      </w:pPr>
      <w:r>
        <w:t>2. Развитие животноводства и переработки продукции животноводства.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Республика Алтай считается одной из перспективных зон Западной Сибири для развития специализированных мясных пород </w:t>
      </w:r>
      <w:proofErr w:type="gramStart"/>
      <w:r>
        <w:t>крупно-рогатого</w:t>
      </w:r>
      <w:proofErr w:type="gramEnd"/>
      <w:r>
        <w:t xml:space="preserve"> скота (казахская белоголовая, герефордская, </w:t>
      </w:r>
      <w:proofErr w:type="spellStart"/>
      <w:r>
        <w:t>галовейская</w:t>
      </w:r>
      <w:proofErr w:type="spellEnd"/>
      <w:r>
        <w:t xml:space="preserve"> и </w:t>
      </w:r>
      <w:proofErr w:type="spellStart"/>
      <w:r>
        <w:t>абердино</w:t>
      </w:r>
      <w:proofErr w:type="spellEnd"/>
      <w:r>
        <w:t>-ангусская породы). Генетический потенциал мясных пород в Республике Алтай достаточно высок, но из-за недостаточного кормления, отсутствия целенаправленного отбора и подбора реализуется не в полной мере. Удельный вес племенного скота в общем поголовье составляет 8%.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Республике Алтай создается стройная взаимоувязанная схема развития мясной отрасли. Основой ее являются племенные заводы и репродукторы, которые производят племенной молодняк как для товарных хозяйств Республики Алтай, так и для соседних регионов СФО. Природно-климатические особенности Республики Алтай (наличие круглогодовых открытых пастбищ) позволяет выращивать племенной молодняк с отличными показателями приспособляемости к различным природно-климатическим условиям.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По состоянию на 1 января 2012 года поголовье сельскохозяйственных животных в Республике Алтай составило 407,7 условных голов, в том числе: </w:t>
      </w:r>
      <w:proofErr w:type="gramStart"/>
      <w:r>
        <w:t>крупно-рогатого</w:t>
      </w:r>
      <w:proofErr w:type="gramEnd"/>
      <w:r>
        <w:t xml:space="preserve"> скота - 230,5 тыс. голов; лошадей - 122,2 тыс. голов; овец и коз - 601,3 тыс. голов; маралов и оленей - 53,6 тыс. голов. По сравнению с предыдущим годом поголовье сельскохозяйственных животных в Республике Алтай в условных головах увеличилось на 14,8%.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Производство мяса в Республике Алтай составило в 2011 году 42,4 тысячи тонн, что на 3,9% выше уровня 2010 года. Произведено мяса на душу населения в 2011 году - 204,4 кг. Это первое место среди регионов СФО. Переработкой мяса в Республике Алтай в 2011 году занималось 9 предприятий.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Производство молока на душу населения в 2011 году составило 422,4 килограмма - это третий результат в СФО. Годовой объем заготовок молока в Республике Алтай составил более 9,5 тыс. тонн, из которых 15% закупается в личных подворьях граждан. Переработкой и заготовкой молока в 2011 году занималось 6 предприятий. Суммарная производственная мощность составила 299 тонн в сутки.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2011 году в Республике Алтай произведено 972,7 тонны шерсти, 68,7 тонны пуха.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Одним из перспективных направлений развития собственной кормовой базы в регионе, в условиях дефицита свободных земель сельскохозяйственного назначения и стабильных темпов прироста поголовья скота, является организация и поддержка производств по углубленной и высокотехнологичной переработке растениеводческой продукции и отходов агропромышленного производства с получением высокопитательных кормов и кормовых добавок для животноводства на основе применения биотехнологий.</w:t>
      </w:r>
    </w:p>
    <w:p w:rsidR="00771654" w:rsidRDefault="00771654" w:rsidP="0077165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20.03.2014 N 54)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Важнейшим фактором, определяющим здоровье населения, продовольственную и экологическую безопасность, является ветеринарно-санитарное благополучие территории. Республика Алтай относится к регионам высокого риска возникновения инфекционных и инвазионных болезней. Некоторые муниципальные образования Республики Алтай граничат с Монголией, Китайской Народной Республикой и Республикой Казахстан, где существует высокая опасность возникновения очагов заболевания животных такими заразными болезнями, как ящур, сибирская язва, бруцеллез и грипп птиц.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Динамика инфекционных заболеваний по Республике Алтай за период с 2006 по 2011 годы свидетельствует о снижении случаев заболеваний животных. Тем не менее, в ветеринарно-санитарном отношении существует потенциальная угроза для развития животноводства и перерабатывающих отраслей агропромышленного комплекса, а также здоровья населения.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4. Развитие сельских территорий.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Высокий удельный вес сельского населения в общей численности населения Республики Алтай обуславливает приоритетность в социально-экономической политике комплексного и устойчивого развития сельских территорий, полноценного инфраструктурного обустройства села.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При финансовой поддержке из федерального бюджета и республиканского бюджета Республики Алтай в сельской местности осуществляется строительство жилья, объектов коммунальной и социальной инфраструктуры, поддержка комплексной компактной застройки и благоустройства сельских поселений в рамках пилотных проектов. Реализация данных мероприятий осуществляется в рамках федеральной целевой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2013 года" и проекта федеральной целевой программы "Устойчивое развитие сельских территорий на 2013 - 2020 годы".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Проблемы в отрасли.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сельском хозяйстве сохраняется ряд системных проблем, сдерживающих дальнейшее развитие отрасли, а именно: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крайне низкий уровень представительства аграрного сектора на инвестиционных торговых площадках;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отсутствие явных технологических лидеров в освоении инновационных технологий в производстве кормов, промышленном откорме скота;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низкий уровень развития рыночной инфраструктуры, из-за чего затруднен сбыт сельскохозяйственной продукции;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высокая изношенность производственных фондов (до 90%) в сочетании с их недостатком;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опережающие темпы роста цен на основные потребляемые отраслью ресурсы и, прежде всего, на энергоносители по сравнению с ценами на сельскохозяйственной продукции;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необоснованно большой разрыв в оплате труда работников, занятых в сельскохозяйственном производстве, более чем в 2 </w:t>
      </w:r>
      <w:proofErr w:type="gramStart"/>
      <w:r>
        <w:t>раза</w:t>
      </w:r>
      <w:proofErr w:type="gramEnd"/>
      <w:r>
        <w:t xml:space="preserve"> отстающий от других отраслей экономики;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уход от налогообложения субъектов экономической деятельности в сфере сельского хозяйства;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нарастающее отставание социального развития села, исчезновение многих сельских поселений, депопуляция сельского населения, сокращение рабочих мест в связи с ликвидацией сельскохозяйственных предприятий,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5. Государственно-частное партнерство, в том числе концессионные соглашения - один из способов развития общественной инфраструктуры, основанный на долгосрочном взаимодействии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Целью государственно-частного партнерства с экономической точки зрения является стимулирование привлечения частных инвестиций в производство услуг, работ и потребительских товаров, которые должны </w:t>
      </w:r>
      <w:r>
        <w:lastRenderedPageBreak/>
        <w:t>быть обеспечены публично-правовыми образованиями за счет средств соответствующих бюджетов, а также сокращение участия государства в экономическом обороте, когда те же задачи могут быть эффективнее выполнены бизнесом.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Возможно использование механизмов государственно-частного партнерства, в том числе концессионных соглашений, в отношении следующих объектов: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мелиоративные системы и объекты их инженерной инфраструктуры, за исключением государственных мелиоративных систем;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объекты производства, первичной и (или) последующей (промышленной) переработки, хранения сельскохозяйственной продукции;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имущественные комплексы, предназначенные для производства промышленной продукции и (или) осуществления иной деятельности в сфере промышленности по установленной сфере деятельности.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Кроме того, использование механизмов государственно-частного партнерства возможно при создании условий для организации досуга и обеспечения жителей поселения услугами организаций культуры, создание условий для массового отдыха жителей поселения и организация обустройства мест массового отдыха населения, а именно: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создание и обустройство зон отдыха, спортивных и детских игровых площадок;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сохранение и восстановление природных ландшафтов, историко-культурных памятников;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поддержка национальных культурных традиций, народных промыслов и ремесел.</w:t>
      </w:r>
    </w:p>
    <w:p w:rsidR="00771654" w:rsidRDefault="00771654" w:rsidP="00771654">
      <w:pPr>
        <w:pStyle w:val="ConsPlusNormal"/>
        <w:jc w:val="both"/>
      </w:pPr>
      <w:r>
        <w:t xml:space="preserve">(п. 5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771654" w:rsidRDefault="00771654" w:rsidP="00771654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771654" w:rsidRDefault="00771654" w:rsidP="00771654">
      <w:pPr>
        <w:pStyle w:val="ConsPlusTitle"/>
        <w:jc w:val="center"/>
      </w:pPr>
      <w:r>
        <w:t>государственной программы</w:t>
      </w:r>
    </w:p>
    <w:p w:rsidR="00771654" w:rsidRDefault="00771654" w:rsidP="00771654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t>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На основе приоритетов, определенных </w:t>
      </w:r>
      <w:hyperlink r:id="rId5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</w:t>
      </w:r>
      <w:hyperlink r:id="rId6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 (далее - Стратегия), утвержденной постановлением Правительства Республики Алтай от 13 марта 2018 года N 60, развитие агропромышленного комплекса определено одним из стратегических приоритетов модернизации экономики Республики Алтай.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На основе приоритетов развития отрасли, определенных </w:t>
      </w:r>
      <w:hyperlink r:id="rId62" w:history="1">
        <w:r>
          <w:rPr>
            <w:color w:val="0000FF"/>
          </w:rPr>
          <w:t>Стратегией</w:t>
        </w:r>
      </w:hyperlink>
      <w:r>
        <w:t xml:space="preserve">, с учетом положений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хозяйства",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Федерации",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596 "О долгосрочной государственной экономической политике" определены цели и задачи программы.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Приоритетные направления агропромышленного комплекса на 2016 - 2020 годы ориентированы на </w:t>
      </w:r>
      <w:proofErr w:type="spellStart"/>
      <w:r>
        <w:t>импортозамещение</w:t>
      </w:r>
      <w:proofErr w:type="spellEnd"/>
      <w:r>
        <w:t xml:space="preserve"> в сельском хозяйстве, на наиболее полное удовлетворение внутренних потребностей населения в сельскохозяйственной продукции местного производства в рамках Концепции развития отдельных направлений сельского хозяйства Республики Алтай, утвержденной распоряжением Правительства Республики Алтай от 26 августа 2016 года N 438-р, такие как: развитие свиноводства в Республике Алтай на 2016 - 2020 годы; развитие тепличного овощеводства в Республике Алтай на 2016 - 2020 годы; развитие </w:t>
      </w:r>
      <w:proofErr w:type="spellStart"/>
      <w:r>
        <w:t>рыбохозяйственного</w:t>
      </w:r>
      <w:proofErr w:type="spellEnd"/>
      <w:r>
        <w:t xml:space="preserve"> комплекса в Республике Алтай на 2016 - 2020 годы; развитие пантового мараловодства в Республике Алтай на 2016 - 2026 годы.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Целью программы является обеспечение устойчивого функционирования агропромышленного комплекса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общих условий функционирования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 xml:space="preserve">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устойчивое развитие сельских территорий;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мелиорации земель сельскохозяйственного назначения;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сельскохозяйственной потребительской кооперации.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Кроме того, для достижения целей и задач программы необходимо обеспечение инфраструктурного развития с применением механизмов государственно-частного партнерства в сфере реализации государственной программы "Развитие сельского хозяйства и регулирования рынков сельскохозяйственной продукции, сырья и продовольствия".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Решение указанных задач программы будет осуществляться в рамках следующих подпрограмм: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2) </w:t>
      </w:r>
      <w:hyperlink w:anchor="P442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3) </w:t>
      </w:r>
      <w:hyperlink w:anchor="P549" w:history="1">
        <w:r>
          <w:rPr>
            <w:color w:val="0000FF"/>
          </w:rPr>
          <w:t>Техническая и технологическая модернизация</w:t>
        </w:r>
      </w:hyperlink>
      <w:r>
        <w:t xml:space="preserve">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4) </w:t>
      </w:r>
      <w:hyperlink w:anchor="P638" w:history="1">
        <w:r>
          <w:rPr>
            <w:color w:val="0000FF"/>
          </w:rPr>
          <w:t>Устойчивое развитие</w:t>
        </w:r>
      </w:hyperlink>
      <w:r>
        <w:t xml:space="preserve"> сельских территорий;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5) </w:t>
      </w:r>
      <w:hyperlink w:anchor="P754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6) </w:t>
      </w:r>
      <w:hyperlink w:anchor="P844" w:history="1">
        <w:r>
          <w:rPr>
            <w:color w:val="0000FF"/>
          </w:rPr>
          <w:t>Обеспечение</w:t>
        </w:r>
      </w:hyperlink>
      <w:r>
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7) </w:t>
      </w:r>
      <w:hyperlink w:anchor="P896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Состав целевых показателей программы определен на основе: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целевых показателей соглашений о предоставлении субсидий из федерального бюджета бюджету субъекта Российской Федерации,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целевых индикаторов и показателей государственной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и подпрограмм по годам реализации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IV. Сроки реализации государственной 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bookmarkStart w:id="1" w:name="P263"/>
      <w:bookmarkEnd w:id="1"/>
      <w:r>
        <w:t>IV. Сведения о подпрограммах государственной программы</w:t>
      </w:r>
    </w:p>
    <w:p w:rsidR="00771654" w:rsidRDefault="00771654" w:rsidP="00771654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t>от 19.01.2017 N 16)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Программа реализуется в рамках следующих подпрограмм: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2) </w:t>
      </w:r>
      <w:hyperlink w:anchor="P442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3) </w:t>
      </w:r>
      <w:hyperlink w:anchor="P549" w:history="1">
        <w:r>
          <w:rPr>
            <w:color w:val="0000FF"/>
          </w:rPr>
          <w:t>Техническая и технологическая модернизация</w:t>
        </w:r>
      </w:hyperlink>
      <w:r>
        <w:t xml:space="preserve">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4) </w:t>
      </w:r>
      <w:hyperlink w:anchor="P638" w:history="1">
        <w:r>
          <w:rPr>
            <w:color w:val="0000FF"/>
          </w:rPr>
          <w:t>Устойчивое развитие</w:t>
        </w:r>
      </w:hyperlink>
      <w:r>
        <w:t xml:space="preserve"> сельских территорий;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 xml:space="preserve">5) </w:t>
      </w:r>
      <w:hyperlink w:anchor="P754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6) </w:t>
      </w:r>
      <w:hyperlink w:anchor="P844" w:history="1">
        <w:r>
          <w:rPr>
            <w:color w:val="0000FF"/>
          </w:rPr>
          <w:t>Обеспечение условий</w:t>
        </w:r>
      </w:hyperlink>
      <w:r>
        <w:t xml:space="preserve">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771654" w:rsidRDefault="00771654" w:rsidP="00771654">
      <w:pPr>
        <w:pStyle w:val="ConsPlusNormal"/>
        <w:jc w:val="both"/>
      </w:pPr>
      <w:r>
        <w:t xml:space="preserve">(п. 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7) </w:t>
      </w:r>
      <w:hyperlink w:anchor="P896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771654" w:rsidRDefault="00771654" w:rsidP="00771654">
      <w:pPr>
        <w:pStyle w:val="ConsPlusNormal"/>
        <w:jc w:val="both"/>
      </w:pPr>
      <w:r>
        <w:t xml:space="preserve">(п. 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2" w:name="P278"/>
      <w:bookmarkEnd w:id="2"/>
      <w:r>
        <w:t>1. Подпрограмма "Развитие отраслей</w:t>
      </w:r>
    </w:p>
    <w:p w:rsidR="00771654" w:rsidRDefault="00771654" w:rsidP="00771654">
      <w:pPr>
        <w:pStyle w:val="ConsPlusTitle"/>
        <w:jc w:val="center"/>
      </w:pPr>
      <w:r>
        <w:t>агропромышленного комплекса"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  <w:r>
              <w:t>-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животноводства;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обеспечение финансовой устойчивости сельскохозяйственных товаропроизводителей;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развитие малых форм хозяйствования на селе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584516,3 тыс. руб.,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- 143489,55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- 178774,2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- 131615,0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- 130637,5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На реализацию подпрограммы планируется привлечь средства </w:t>
            </w:r>
            <w:r>
              <w:lastRenderedPageBreak/>
              <w:t>федерального бюджета в объеме 959413,3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- 268724,35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- 227610,8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- 231325,1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- 231753,0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79166,1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- 56635,35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- 22530,7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подпрограммы "Развитие отраслей агропромышленного комплекса" является развитие отраслей агропромышленного комплекса.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Для достижения поставленной цели определены следующие задачи: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поддержание доходности сельскохозяйственных товаропроизводителей в области растениеводства (несвязанная поддержка);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содействие достижению целевых показателей реализации региональной программы в области растениеводства;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поддержание доходности сельскохозяйственных товаропроизводителей в области молочного скотоводства (на 1 кг реализованного молока);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содействие достижению целевых показателей реализации региональной программы в области животноводства;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финансовой устойчивости сельскохозяйственных товаропроизводителей;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малых форм хозяйствования на селе.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7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в рамках подпрограммы "Развитие отраслей агропромышленного комплекса".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отраслей агропромышленного комплекса"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Основными мероприятиями подпрограммы "Развитие отраслей агропромышленного комплекса" являются: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1) поддержание доходности сельскохозяйственных товаропроизводителей в области растениеводства (несвязанная поддержка),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lastRenderedPageBreak/>
        <w:t>софинансирование</w:t>
      </w:r>
      <w:proofErr w:type="spellEnd"/>
      <w:r>
        <w:t xml:space="preserve"> расходов на оказание несвязанной поддержки сельскохозяйственным товаропроизводителям в области растениеводства;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содействие достижению целевых показателей реализации региональной программы в области растениеводства,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развитие садоводства и </w:t>
      </w:r>
      <w:proofErr w:type="spellStart"/>
      <w:r>
        <w:t>питомниководства</w:t>
      </w:r>
      <w:proofErr w:type="spellEnd"/>
      <w:r>
        <w:t xml:space="preserve"> в Республике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возмещение части затрат на приобретение исходных пробирочных растений для получения </w:t>
      </w:r>
      <w:proofErr w:type="spellStart"/>
      <w:r>
        <w:t>предбазисного</w:t>
      </w:r>
      <w:proofErr w:type="spellEnd"/>
      <w:r>
        <w:t xml:space="preserve"> и базисного посадочного материала;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на приобретение техники и оборудования в области картофелеводства и овощеводства;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агрохимическое и эколого-токсикологическое обследование земель сельскохозяйственного назначения;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субсидия на приобретение минеральных удобрений, средств защиты растений и внесение органических удобрений;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3) поддержание доходности сельскохозяйственных товаропроизводителей в области молочного скотоводства (на 1 кг реализованного молока),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повышение продуктивности в молочном скотоводстве;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4) содействие достижению целевых показателей реализации региональной программы в области животноводства,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поддержка племенных заводов и репродукторов </w:t>
      </w:r>
      <w:proofErr w:type="spellStart"/>
      <w:r>
        <w:t>генофондных</w:t>
      </w:r>
      <w:proofErr w:type="spellEnd"/>
      <w:r>
        <w:t xml:space="preserve"> хозяйств: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технологическая модернизация мясных племенных репродукторных ферм;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племенного животноводства);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на приобретение оборудования, машин и механизмов для молочного скотоводства;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поддержка других отраслей животноводства;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lastRenderedPageBreak/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на приобретение рыбопосадочного материала;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возмещение части затрат на приобретение технических средств и оборудования для осуществления </w:t>
      </w:r>
      <w:proofErr w:type="spellStart"/>
      <w:r>
        <w:t>аквакультуры</w:t>
      </w:r>
      <w:proofErr w:type="spellEnd"/>
      <w:r>
        <w:t xml:space="preserve"> (товарного рыбоводства);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5) обеспечение финансовой устойчивости сельскохозяйственных товаропроизводителей,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животноводства, переработки и реализации продукции животноводства);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оптово-распределительных центров);</w:t>
      </w:r>
    </w:p>
    <w:p w:rsidR="00771654" w:rsidRDefault="00771654" w:rsidP="0077165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17.03.2017 N 62)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процентной ставки по прочим краткосрочным кредитам (займам);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логистического обеспечения рынков продукции растениеводства);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(строительство и реконструкцию объектов для молочного скотоводства);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(строительство и реконструкцию объектов мясного скотоводства);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логистического обеспечения рынков продукции животноводства);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возмещение части затрат на уплату процентов по прочим инвестиционным кредитам;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6) развитие малых форм хозяйствования на селе, в том числе: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20.12.2017 N 335;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lastRenderedPageBreak/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начинающих фермеров);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(развитие семейных животноводческих ферм);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Кроме вышеперечисленных мероприятий подпрограммы "Развитие отраслей агропромышленного комплекса" реализуются следующие мероприятия: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1 этапа Концепции развития свиноводства в Республике Алтай на 2016 - 2020 годы ведется разработка нормативной правовой базы, регулирующей государственное управление в области свиноводства на территории Республики Алтай (порядок выдачи субсидии, контроль за целевым использованием субсидии и др.);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1 этапа Концепции развития мараловодства в Республике Алтай на 2016 - 2026 годы ведется разработка нормативной правовой базы, регулирующей государственное управление в области пантового мараловодства;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 рамках 1 этапа Концепции развития </w:t>
      </w:r>
      <w:proofErr w:type="spellStart"/>
      <w:r>
        <w:t>рыбохозяйственного</w:t>
      </w:r>
      <w:proofErr w:type="spellEnd"/>
      <w:r>
        <w:t xml:space="preserve"> комплекса в Республике Алтай на 2016 - 2020 годы реализуются следующие мероприятия: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на базе Министерства сельского хозяйства Республики Алтай создана рабочая группа по решению вопросов развития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 2016 году вовлечены в оборот 3 водных объекта, в 2017 году продолжается работа по вовлечению в оборот дополнительных озер. Также идет подготовка перечня озер согласно заявок потенциальных пользователей для предоставления в </w:t>
      </w:r>
      <w:proofErr w:type="spellStart"/>
      <w:r>
        <w:t>Верхнеобское</w:t>
      </w:r>
      <w:proofErr w:type="spellEnd"/>
      <w:r>
        <w:t xml:space="preserve"> территориальное управление федерального агентства по рыболовству;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ведется работа по выращиванию и реализации рыбопосадочного материала на территории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1 этапа Концепции развития тепличного комплекса в Республике Алтай на 2016 - 2020 годы реализуются следующие мероприятия: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создание и ведение реестра теплиц и овощехранилищ, подлежащих восстановлению и реконструкции;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разработка нормативной правовой базы, регулирующей государственное управление в области тепличного овощеводства, в том числе порядки предоставления субсидий сельскохозяйственным товаропроизводителям на государственную поддержку агропромышленного комплекса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71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отраслей агропромышленного комплекса" представлен в приложении N 2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Правовое регулирование подпрограммы "Развитие отраслей агропромышленного комплекса":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78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Распоряжение Правительства Республики Алтай от 26 августа N 438-р "Об утверждении концепций развития отдельных направлений сельского хозяйства Республики Алтай".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Порядок оказания государственной поддержки сельхозтоваропроизводителям Республики Алтай в сфере реализации подпрограммы "Развитие отраслей агропромышленного комплекса" регламентируется следующими постановлениями Правительства Республики Алтай: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Алтай";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771654" w:rsidRDefault="00771654" w:rsidP="0077165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17.03.2017 N 62.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рамках подпрограммы "Развитие отраслей агропромышленного комплекса" планируется привлекать средства федерального бюджета по следующим основным направлениям: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1) поддержание доходности сельскохозяйственных товаропроизводителей в области растениеводства (несвязанная поддержка);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поддержание доходности сельскохозяйственных товаропроизводителей в области молочного скотоводства (на 1 кг реализованного молока);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3) содействие достижению целевых показателей реализации региональной программы развития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4) возмещение части процентной ставки по инвестиционным кредитам (займам) в агропромышленном комплексе.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8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"Развитие отраслей агропромышленного комплекса".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отраслей агропромышленного комплекса" за счет средств федерального бюджета представлено в приложении N 3.1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1.7.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реализации мероприятий подпрограммы "Развитие отраслей агропромышленного комплекса" принимают участие следующие организации: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федеральное государственное учреждение "Станция агрохимической службы "Горно-Алтайска" </w:t>
      </w:r>
      <w:r>
        <w:lastRenderedPageBreak/>
        <w:t>осуществляет проведение агрохимического обследования земель, мониторинг почвенного плодородия;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филиал Федерального государственного учреждения "Российский сельскохозяйственный центр" по Республике Алтай осуществляет контроль качества семенного материала и защиту растений;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3" w:name="P442"/>
      <w:bookmarkEnd w:id="3"/>
      <w:r>
        <w:t>2. Подпрограмма "Обеспечение общих условий функционирования</w:t>
      </w:r>
    </w:p>
    <w:p w:rsidR="00771654" w:rsidRDefault="00771654" w:rsidP="00771654">
      <w:pPr>
        <w:pStyle w:val="ConsPlusTitle"/>
        <w:jc w:val="center"/>
      </w:pPr>
      <w:r>
        <w:t>отраслей агропромышленного комплекса"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2.1. Паспорт подпрограммы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 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РА;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 на территории РА;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лейкоз, млн исследований.;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снижение численности безнадзорных животных в отчетном году, %;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доля руководителей и специалистов в АПК с высшим образованием, % от общего числа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509656,4 тыс. руб.,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- 125887,7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- 149773,8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- 117720,5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- 116274,4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0,0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0,0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подпрограммы "Обеспечение общих условий функционирования отраслей агропромышленного комплекса" является обеспечение общих условий функционирования отраслей агропромышленного комплекса.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Для достижения поставленной цели будут решаться следующие задачи: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28.12.2018 N 420;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эпизоотического и ветеринарно-санитарного благополучия РА;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регулирование численности животных, наносящих ущерб сельскому и охотничьему хозяйству на территории РА;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повышение кадрового потенциала работников АПК.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Состав целевых показателей подпрограммы "Обеспечение общих условий функционирования отраслей агропромышленного комплекса" определен на основе целевых индикаторов и показателей, установленных в ведомственных отчетах исполнительных органов государственной власти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"Обеспечение общих условий функционирования отраслей агропромышленного комплекса" по годам реализации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lastRenderedPageBreak/>
        <w:t>Основными мероприятиями подпрограммы "Обеспечение общих условий функционирования отраслей агропромышленного комплекса" являются: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1) обеспечение эпизоотического и ветеринарно-санитарного благополучия,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предоставление государственных услуг по обеспечению эпизоотического ветеринарно-санитарного благополучия;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ям);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субвенции на осуществление государственных полномочий Республики Алтай в сфере обращения с безнадзорными собаками и кошками;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3) 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4) регулирование численности животных, наносящих ущерб сельскому и охотничьему хозяйству;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5) 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организация ярмарок, выставок сельскохозяйственной продукции и других мероприятий в области сельского хозяйства;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6) повышение кадрового потенциала работников АПК,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кадровое обеспечение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организация республиканских трудовых соревнований и прочих конкурсов.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71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"Организация республиканских трудовых соревнований и прочих конкурсов" представлен в приложении N 2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Правовое регулирование подпрограммы "Обеспечение общих условий функционирования отраслей агропромышленного комплекса":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88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отдельные вопросы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животных, регулирует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Алтай от 28 марта 2014 года N 9-РЗ "О полномочиях органов государственной власти Республики Алтай в области ветеринарии".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рамках подпрограммы "Обеспечение общих условий функционирования отраслей агропромышленного комплекса" привлечение средств федерального бюджета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lastRenderedPageBreak/>
        <w:t>2.6. Сведения об участии муниципальных образований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2.7.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реализации мероприятий подпрограммы "Обеспечение общих условий функционирования отраслей агропромышленного комплекса" планируется участие сельскохозяйственных организаций.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Противоэпизоотические мероприятия осуществляют государственное бюджетное учреждение Республики Алтай "Республиканская ветеринарная лаборатория" и 10 районных станций по борьбе с болезнями животных.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4" w:name="P549"/>
      <w:bookmarkEnd w:id="4"/>
      <w:r>
        <w:t>3. Подпрограмма "Техническая и технологическая модернизация,</w:t>
      </w:r>
    </w:p>
    <w:p w:rsidR="00771654" w:rsidRDefault="00771654" w:rsidP="00771654">
      <w:pPr>
        <w:pStyle w:val="ConsPlusTitle"/>
        <w:jc w:val="center"/>
      </w:pPr>
      <w:r>
        <w:t xml:space="preserve">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</w:t>
      </w:r>
    </w:p>
    <w:p w:rsidR="00771654" w:rsidRDefault="00771654" w:rsidP="00771654">
      <w:pPr>
        <w:pStyle w:val="ConsPlusTitle"/>
        <w:jc w:val="center"/>
      </w:pPr>
      <w:r>
        <w:t>и смежных отраслей"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771654" w:rsidRDefault="00771654" w:rsidP="00771654">
      <w:pPr>
        <w:pStyle w:val="ConsPlusTitle"/>
        <w:jc w:val="center"/>
      </w:pPr>
      <w:r>
        <w:t>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  <w:r>
              <w:t>-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155895,8 тыс. руб.,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- 38173,2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- 52708,3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2019 год - 37942,8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- 27071,5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На реализацию подпрограммы привлечь средства федерального бюджета в объеме 0,0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реализацию подпрограммы планируется направить 188552,7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- 80355,0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- 27500,8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- 50849,0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- 29847,9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Целью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является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Достижение цели подпрограммы будет осуществляться в рамках задачи: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Состав целевых показателей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определен на основе целевых индикаторов и показателей, установленных в ведомственных отчетах Минсельхоза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по годам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Основным мероприятием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является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 Республики Алтай,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приобретение техники и оборудования;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мероприятия в области сельскохозяйственного производства по информационному обеспечению агропромышленного комплекса;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научно-исследовательские и опытно-конструкторские работы в области сельского хозяйства.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71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"Техническая и технологическая модернизация, </w:t>
      </w:r>
      <w:r>
        <w:lastRenderedPageBreak/>
        <w:t xml:space="preserve">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представлен в приложении N 2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Правовое регулирование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91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На реализацию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привлекать средства федерального бюджета.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9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 счет средств федерального бюджета представлено в приложении N 3.1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3.7.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В реализации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участие открытого акционерного общества "Алтайская Республиканская Лизинговая Компания".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 рамках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задачей данной организации является поставка сельскохозяйственной техники и оборудования, технологических комплексов в составе силовых агрегатов с прицепной сельскохозяйственной техникой, оборудованием для мелиорации и орошения, оборудованием для точного земледелия для сельскохозяйственных товаропроизводителей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5" w:name="P638"/>
      <w:bookmarkEnd w:id="5"/>
      <w:r>
        <w:t>4. Подпрограмма "Устойчивое развитие сельских территорий"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771654" w:rsidRDefault="00771654" w:rsidP="00771654">
      <w:pPr>
        <w:pStyle w:val="ConsPlusTitle"/>
        <w:jc w:val="center"/>
      </w:pPr>
      <w:r>
        <w:t>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2013 - 2020 годы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единиц;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единиц;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кв. м;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объем ввода (приобретения) жилья для молодых семей и молодых специалистов, кв. м;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объем ввода (приобретения) жилья для граждан, кроме молодых семей и молодых специалистов, кв. м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359255,3 тыс. руб.,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- 66400,0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- 104550,0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- 66801,3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- 34834,9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- 51576,35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- 15339,7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- 9740,2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- 10012,8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1010634,5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- 93257,4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- 74137,0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- 157302,0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- 122137,1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- 125508,55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- 138984,0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- 147064,6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- 152243,8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64247,6 тыс. руб. (</w:t>
            </w:r>
            <w:proofErr w:type="spellStart"/>
            <w:r>
              <w:t>справочно</w:t>
            </w:r>
            <w:proofErr w:type="spellEnd"/>
            <w:r>
              <w:t xml:space="preserve">), в том числе </w:t>
            </w:r>
            <w:r>
              <w:lastRenderedPageBreak/>
              <w:t>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- 7209,7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- 14717,2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- 23478,0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- 8256,0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- 6448,33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- 4138,4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реализацию подпрограммы планируется направить 211477,8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2013 год - 80355,0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2014 год - 27500,8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- 50849,0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- 29847,9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- 22925,08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подпрограммы "Устойчивое развитие сельских территорий" является устойчивое развитие сельских территорий.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Достижение цели подпрограммы будет осуществляться в рамках задачи: устойчивое развитие сельских территорий.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"Устойчивое развитие сельских территорий" по годам реализации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Основным мероприятием подпрограммы "Устойчивое развитие сельских территорий" является устойчивое развитие сельских территорий Республики Алтай,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субсидии на </w:t>
      </w: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грантовая</w:t>
      </w:r>
      <w:proofErr w:type="spellEnd"/>
      <w:r>
        <w:t xml:space="preserve"> поддержка местных инициатив граждан, проживающих в сельской местности);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субсидии на </w:t>
      </w: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(улучшение жилищных условий граждан Российской Федерации, проживающих в сельской местности);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софинансирование</w:t>
      </w:r>
      <w:proofErr w:type="spellEnd"/>
      <w:r>
        <w:t xml:space="preserve"> капитальных вложений, включая субсидии в объекты муниципальной собственности).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71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"Устойчивое развитие сельских территорий" представлен в приложении N 2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Меры государственного регулирования реализации подпрограммы "Устойчивое развитие сельских территорий" включают нормативные правовые, административные и организационные механизмы.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Ежегодно заключаются соглашения между Правительством Республики Алтай и Министерством сельского хозяйства Российской Федерации в рамках реализации федеральной целевой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до 2020 года", утвержденной постановлением Правительства Российской Федерации от 15 июля 2013 года N 598.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 подпрограммы "Устойчивое развитие сельских территорий" по улучшению жилищных условий граждан, проживающих в сельской местности, в том числе молодых семей и молодых специалистов, на развитие социальной и инженерной инфраструктуры в сельской местности планируется привлечение средств федерального бюджета в рамках федеральной целевой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до 2020 года", утвержденной постановлением Правительства Российской Федерации от 15 июля 2013 г. N 598.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02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</w:t>
      </w:r>
      <w:hyperlink r:id="rId10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содержатся в составе федеральной целевой программы "Устойчивое развитие сельских территорий до 2020 года", утвержденной постановлением Правительства Российской Федерации от 15 июля 2013 г. N 598.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"Устойчивое развитие сельских территорий" планируется привлекать средства федерального бюджета по следующим мероприятиям: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(субсидии на </w:t>
      </w:r>
      <w:proofErr w:type="spellStart"/>
      <w:r>
        <w:t>грантовую</w:t>
      </w:r>
      <w:proofErr w:type="spellEnd"/>
      <w:r>
        <w:t xml:space="preserve"> поддержку местных инициатив граждан, проживающих в сельской местности);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(субсидии на улучшение жилищных условий граждан Российской Федерации, проживающих в сельской местности);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софинансирование</w:t>
      </w:r>
      <w:proofErr w:type="spellEnd"/>
      <w:r>
        <w:t xml:space="preserve"> капитальных вложений, включая субсидии в объекты муниципальной собственности).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"Устойчивое развитие сельских территорий" представлено в приложении N 3.1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771654" w:rsidRDefault="00771654" w:rsidP="00771654">
      <w:pPr>
        <w:pStyle w:val="ConsPlusTitle"/>
        <w:jc w:val="center"/>
      </w:pPr>
      <w:r>
        <w:t>в реализации подпрограммы</w:t>
      </w:r>
    </w:p>
    <w:p w:rsidR="00771654" w:rsidRDefault="00771654" w:rsidP="00771654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t>от 17.03.2017 N 62)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рамках подпрограммы "Устойчивое развитие сельских территорий" муниципальные образования в Республике Алтай принимают участие в реализации мероприятий, направленных: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1) на </w:t>
      </w:r>
      <w:proofErr w:type="spellStart"/>
      <w:r>
        <w:t>грантовую</w:t>
      </w:r>
      <w:proofErr w:type="spellEnd"/>
      <w:r>
        <w:t xml:space="preserve"> поддержку местных инициатив граждан, проживающих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на улучшение жилищных условий граждан, проживающих в сельской местности, в том числе молодых семей и молодых специалистов;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3)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Из республиканского бюджета Республики Алтай осуществляется </w:t>
      </w:r>
      <w:proofErr w:type="spellStart"/>
      <w:r>
        <w:t>софинансирование</w:t>
      </w:r>
      <w:proofErr w:type="spellEnd"/>
      <w:r>
        <w:t xml:space="preserve"> мероприятий подпрограммы "Устойчивое развитие сельских территорий" в соответствии с Порядком предоставления, распределения и расходования субсидий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расходов бюджетов муниципальных образований в Республике Алтай согласно </w:t>
      </w:r>
      <w:hyperlink w:anchor="P4490" w:history="1">
        <w:r>
          <w:rPr>
            <w:color w:val="0000FF"/>
          </w:rPr>
          <w:t>Приложениям N 9</w:t>
        </w:r>
      </w:hyperlink>
      <w:r>
        <w:t xml:space="preserve"> - </w:t>
      </w:r>
      <w:hyperlink w:anchor="P4913" w:history="1">
        <w:r>
          <w:rPr>
            <w:color w:val="0000FF"/>
          </w:rPr>
          <w:t>N 11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"Устойчивое развитие сельских территорий" используются: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1) заключение соглашений (договоров) с органами местного самоуправления муниципального образования в Республике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осуществление контроля за использованием субсидий, выделяемых бюджетам муниципальных образований в Республике Алтай на цели устойчивого развития сельских территорий.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418" w:history="1">
        <w:r>
          <w:rPr>
            <w:color w:val="0000FF"/>
          </w:rPr>
          <w:t>Сведения</w:t>
        </w:r>
      </w:hyperlink>
      <w:r>
        <w:t xml:space="preserve"> о целевых показателях, характеризующих достижение целей и задач подпрограммы "Устойчивое развитие сельских территорий" в разрезе муниципальных образований, представлены в приложении N 1.1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4.7.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реализации мероприятий подпрограммы "Устойчивое развитие сельских территорий" планируется участие строительных организаций.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6" w:name="P754"/>
      <w:bookmarkEnd w:id="6"/>
      <w:r>
        <w:t>5. Подпрограмма "Развитие мелиорации земель</w:t>
      </w:r>
    </w:p>
    <w:p w:rsidR="00771654" w:rsidRDefault="00771654" w:rsidP="00771654">
      <w:pPr>
        <w:pStyle w:val="ConsPlusTitle"/>
        <w:jc w:val="center"/>
      </w:pPr>
      <w:r>
        <w:t>сельскохозяйственного назначения"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5.1. Паспорт подпрограммы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 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  <w:r>
              <w:t>-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2015 - 2020 годы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771654" w:rsidTr="004D2A82">
        <w:tc>
          <w:tcPr>
            <w:tcW w:w="328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га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19025,3 тыс. руб.,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- 3350,2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- 2314,3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- 11745,9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- 51,5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- 733,2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- 830,2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39636,4 тыс. руб. (</w:t>
            </w:r>
            <w:proofErr w:type="spellStart"/>
            <w:r>
              <w:t>справочно</w:t>
            </w:r>
            <w:proofErr w:type="spellEnd"/>
            <w:r>
              <w:t xml:space="preserve">), в </w:t>
            </w:r>
            <w:r>
              <w:lastRenderedPageBreak/>
              <w:t>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- 3371,0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- 2961,0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- 10221,3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- 979,1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- 10130,0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- 11974,0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26221,9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2015 год - 9992,8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- 7836,9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- 8392,18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- 0,0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подпрограммы "Развитие мелиорации земель сельскохозяйственного назначения" является развитие мелиорации земель сельскохозяйственного назначения.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Достижение цели подпрограммы будет осуществляться в рамках задачи: развитие мелиорации земель сельскохозяйственного назначения.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федеральной целевой </w:t>
      </w:r>
      <w:hyperlink r:id="rId110" w:history="1">
        <w:r>
          <w:rPr>
            <w:color w:val="0000FF"/>
          </w:rPr>
          <w:t>программой</w:t>
        </w:r>
      </w:hyperlink>
      <w:r>
        <w:t xml:space="preserve"> "Развитие мелиорации земель сельскохозяйственного назначения России на 2014 - 2020 годы", утвержденной постановлением Правительства Российской Федерации от 12 октября 2013 года N 922.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1005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мелиорации земель сельскохозяйственного назначения" представлены в приложении N 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Основным мероприятием подпрограммы "Развитие мелиорации земель сельскохозяйственного назначения" является развитие мелиорации земель сельскохозяйственного назначения Республики Алтай, в том числе: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(гидромелиоративные мероприятия);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возмещение части затрат сельскохозяйственным товаропроизводителям на проведение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w:anchor="P271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мелиорации земель сельскохозяйственного назначения" представлен в приложении N 2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Правовое регулирование подпрограммы "Развитие мелиорации земель сельскохозяйственного назначения":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14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рамках подпрограммы "Развитие мелиорации земель сельскохозяйственного назначения" планируется привлекать средства федерального бюджета по следующим мероприятиям: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(гидромелиоративные мероприятия);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реализация мероприятий федеральной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мелиорации земель сельскохозяйственного назначения" представлено в приложении N 3.1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5.6. Сведения об участии муниципальных образований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предусмотрены.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предоставляются.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5.7.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Федеральное государственное учреждение "Станция агрохимической службы "Горно-Алтайская" осуществляет проведение агрохимического обследования земель, мониторинг почвенного плодородия.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"Развитие мелиорации земель сельскохозяйственного назначения"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7" w:name="P844"/>
      <w:bookmarkEnd w:id="7"/>
      <w:r>
        <w:t>6. Обеспечивающая подпрограмма "Обеспечение условий</w:t>
      </w:r>
    </w:p>
    <w:p w:rsidR="00771654" w:rsidRDefault="00771654" w:rsidP="00771654">
      <w:pPr>
        <w:pStyle w:val="ConsPlusTitle"/>
        <w:jc w:val="center"/>
      </w:pPr>
      <w:r>
        <w:t>реализации государственной программы Республики Алтай</w:t>
      </w:r>
    </w:p>
    <w:p w:rsidR="00771654" w:rsidRDefault="00771654" w:rsidP="00771654">
      <w:pPr>
        <w:pStyle w:val="ConsPlusTitle"/>
        <w:jc w:val="center"/>
      </w:pPr>
      <w:r>
        <w:t>"Развитие сельского хозяйства и регулирование рынков</w:t>
      </w:r>
    </w:p>
    <w:p w:rsidR="00771654" w:rsidRDefault="00771654" w:rsidP="00771654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771654" w:rsidRDefault="00771654" w:rsidP="00771654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lastRenderedPageBreak/>
        <w:t>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6.1. Паспорт обеспечивающей подпрограммы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 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5736"/>
      </w:tblGrid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обеспечивающей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сельского хозяйства РА;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в целом на реализацию обеспечивающей подпрограммы составят 217207,8 тыс. руб., в том числе: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за счет средств республиканского бюджета Республики Алтай составят 217207,8 тыс. руб., в том числе по годам: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2016 год - 43004,1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2017 год - 43618,0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- 43907,3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- 43183,0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- 43495,4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6.2. Цели, задачи, основные мероприятия и ресурсное</w:t>
      </w:r>
    </w:p>
    <w:p w:rsidR="00771654" w:rsidRDefault="00771654" w:rsidP="00771654">
      <w:pPr>
        <w:pStyle w:val="ConsPlusTitle"/>
        <w:jc w:val="center"/>
      </w:pPr>
      <w:r>
        <w:t>обеспечение обеспечивающей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обеспечивающей подпрограммы является 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Для достижения поставленной цели определены следующие задачи: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повышение эффективности государственного управления в Министерстве сельского хозяйства РА;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повышение эффективности государственного управления в Комитете ветеринарии с </w:t>
      </w:r>
      <w:proofErr w:type="spellStart"/>
      <w:r>
        <w:t>Госветинспекцией</w:t>
      </w:r>
      <w:proofErr w:type="spellEnd"/>
      <w:r>
        <w:t xml:space="preserve"> РА.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Обеспечивающая подпрограмма реализуется в рамках двух основных мероприятий: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повышение эффективности деятельности государственного управления в Министерстве сельского хозяйства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повышение эффективности деятельности государственного управления в Комитете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Объемы бюджетных ассигнований в целом на реализацию обеспечивающей подпрограммы составят 217216,10 тыс. рублей, в том числе: за счет средств республиканского бюджета Республики Алтай составят 217216,10 тыс. рублей, в том числе по годам: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2016 год - 43004,10 тыс. рублей;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2017 год - 43578,00 тыс. рублей;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2018 год - 43955,60 тыс. рублей;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2019 год - 43183,00 тыс. рублей;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2020 год - 43495,40 тыс. рублей.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2"/>
      </w:pPr>
      <w:bookmarkStart w:id="8" w:name="P896"/>
      <w:bookmarkEnd w:id="8"/>
      <w:r>
        <w:t>7. Подпрограмма "Развитие сельскохозяйственной</w:t>
      </w:r>
    </w:p>
    <w:p w:rsidR="00771654" w:rsidRDefault="00771654" w:rsidP="00771654">
      <w:pPr>
        <w:pStyle w:val="ConsPlusTitle"/>
        <w:jc w:val="center"/>
      </w:pPr>
      <w:r>
        <w:t>потребительской кооперации"</w:t>
      </w:r>
    </w:p>
    <w:p w:rsidR="00771654" w:rsidRDefault="00771654" w:rsidP="00771654">
      <w:pPr>
        <w:pStyle w:val="ConsPlusNormal"/>
        <w:jc w:val="center"/>
      </w:pPr>
      <w:r>
        <w:t xml:space="preserve">(введен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771654" w:rsidRDefault="00771654" w:rsidP="00771654">
      <w:pPr>
        <w:pStyle w:val="ConsPlusNormal"/>
        <w:jc w:val="center"/>
      </w:pPr>
      <w:r>
        <w:t>от 20.12.2017 N 335)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7.1. Паспорт подпрограммы государственной программы</w:t>
      </w:r>
    </w:p>
    <w:p w:rsidR="00771654" w:rsidRDefault="00771654" w:rsidP="00771654">
      <w:pPr>
        <w:pStyle w:val="ConsPlusTitle"/>
        <w:jc w:val="center"/>
      </w:pPr>
      <w:r>
        <w:t>Республики Алтай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5736"/>
      </w:tblGrid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2018 - 2020 годы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Поддержка сельскохозяйственных потребительских перерабатывающих и производственных кооперативов.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Увеличение объемов реализации продукции сельскохозяйственными потребительскими кооперативами</w:t>
            </w:r>
          </w:p>
        </w:tc>
      </w:tr>
      <w:tr w:rsidR="00771654" w:rsidTr="004D2A82">
        <w:tc>
          <w:tcPr>
            <w:tcW w:w="3293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3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34224,70 тыс. руб.,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- 28652,9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- 2785,9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2020 год - 2785,9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176873,70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подпрограммы: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- 71009,3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- 52932,2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- 52932,2 тыс. руб.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94223,2 тыс. руб. (</w:t>
            </w:r>
            <w:proofErr w:type="spellStart"/>
            <w:r>
              <w:t>справочно</w:t>
            </w:r>
            <w:proofErr w:type="spellEnd"/>
            <w:r>
              <w:t>), в том числе по годам реализации программы: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2018 год - 19932,4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2019 год - 37145,4 тыс. руб.;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2020 год - 37145,4 тыс. руб.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7.2. Цель и задачи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Целью подпрограммы "Развитие сельскохозяйственной потребительской кооперации" является развитие сельскохозяйственной потребительской кооперации.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Для достижения поставленной цели определены следующие задачи: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поддержка сельскохозяйственных потребительских перерабатывающих и производственных кооперативов;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увеличение объемов реализации продукции сельскохозяйственными потребительскими кооперативами.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12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в рамках подпрограммы "Развитие сельскохозяйственной потребительской кооперации в Республике Алтай".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7.3. Основные мероприятия подпрограммы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Основным мероприятием подпрограммы "Развитие сельскохозяйственной потребительской кооперации" является развитие сельскохозяйственной потребительской кооперации, в том числе: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на поддержку сельскохозяйственных потребительских, перерабатывающих и производственных кооперативов для развития материально-технической базы;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содействие достижению целевых показателей реализации региональной программы развития агропромышленного комплекса (поддержка сельскохозяйственных потребительских кооперативов для развития материально-технической базы).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 2017 года в рамках проектного управления реализуется проект N 0056 "Малый бизнес и поддержка индивидуальной предпринимательской инициативы".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7.4. Меры государственного регулирования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Правовое регулирование подпрограммы "Развитие сельскохозяйственной потребительской кооперации":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26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распоряжение Правительства Республики Алтай от 26 августа 2016 года N 438-р "Об утверждении концепций развития отдельных направлений сельского хозяйства Республики Алтай".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Порядок оказания государственной поддержки сельхозтоваропроизводителям Республики Алтай в сфере реализации подпрограммы "Развитие сельскохозяйственной потребительской кооперации" регламентируется следующими постановлениями Правительства Республики Алтай: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 Правительства Республики Алтай".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7.5. Сведения о средствах федерального бюджета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рамках подпрограммы "Развитие сельскохозяйственной потребительской кооперации" планируется привлекать средства федерального бюджета на развитие сельскохозяйственной потребительской кооперации.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130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"Развитие сельскохозяйственной потребительской кооперации".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сельскохозяйственной потребительской кооперации" за счет средств федерального бюджета представлено в приложении N 3.1 к программе.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7.6. Сведения об участии муниципальных образований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3"/>
      </w:pPr>
      <w:r>
        <w:t>7.7. Сведения об участии организаций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В реализации мероприятий подпрограммы "Развитие сельскохозяйственной потребительской кооперации принимают участие сельскохозяйственные потребительские кооперативы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VII. Анализ рисков реализации государственной программы и</w:t>
      </w:r>
    </w:p>
    <w:p w:rsidR="00771654" w:rsidRDefault="00771654" w:rsidP="00771654">
      <w:pPr>
        <w:pStyle w:val="ConsPlusTitle"/>
        <w:jc w:val="center"/>
      </w:pPr>
      <w:r>
        <w:t>описание мер управления рисками реализации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t>VIII. Ресурсное обеспечение государственной 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  <w:outlineLvl w:val="1"/>
      </w:pPr>
      <w:r>
        <w:lastRenderedPageBreak/>
        <w:t>IX. Ожидаемые конечные результаты</w:t>
      </w:r>
    </w:p>
    <w:p w:rsidR="00771654" w:rsidRDefault="00771654" w:rsidP="00771654">
      <w:pPr>
        <w:pStyle w:val="ConsPlusTitle"/>
        <w:jc w:val="center"/>
      </w:pPr>
      <w:r>
        <w:t>государственной 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1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9" w:name="P1005"/>
      <w:bookmarkEnd w:id="9"/>
      <w:r>
        <w:t>СВЕДЕНИЯ</w:t>
      </w:r>
    </w:p>
    <w:p w:rsidR="00771654" w:rsidRDefault="00771654" w:rsidP="00771654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5"/>
      </w:tblGrid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sectPr w:rsidR="00771654" w:rsidSect="007D2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665"/>
        <w:gridCol w:w="1564"/>
        <w:gridCol w:w="904"/>
        <w:gridCol w:w="904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0"/>
      </w:tblGrid>
      <w:tr w:rsidR="00771654" w:rsidTr="004D2A82">
        <w:tc>
          <w:tcPr>
            <w:tcW w:w="78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6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0" w:type="dxa"/>
            <w:gridSpan w:val="10"/>
          </w:tcPr>
          <w:p w:rsidR="00771654" w:rsidRDefault="00771654" w:rsidP="004D2A8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020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Степень важности целевых показателей (I, II)</w:t>
            </w:r>
          </w:p>
        </w:tc>
      </w:tr>
      <w:tr w:rsidR="00771654" w:rsidTr="004D2A82">
        <w:tc>
          <w:tcPr>
            <w:tcW w:w="784" w:type="dxa"/>
            <w:vMerge/>
          </w:tcPr>
          <w:p w:rsidR="00771654" w:rsidRDefault="00771654" w:rsidP="004D2A82"/>
        </w:tc>
        <w:tc>
          <w:tcPr>
            <w:tcW w:w="2665" w:type="dxa"/>
            <w:vMerge/>
          </w:tcPr>
          <w:p w:rsidR="00771654" w:rsidRDefault="00771654" w:rsidP="004D2A82"/>
        </w:tc>
        <w:tc>
          <w:tcPr>
            <w:tcW w:w="1564" w:type="dxa"/>
            <w:vMerge/>
          </w:tcPr>
          <w:p w:rsidR="00771654" w:rsidRDefault="00771654" w:rsidP="004D2A82"/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784" w:type="dxa"/>
            <w:vMerge/>
          </w:tcPr>
          <w:p w:rsidR="00771654" w:rsidRDefault="00771654" w:rsidP="004D2A82"/>
        </w:tc>
        <w:tc>
          <w:tcPr>
            <w:tcW w:w="2665" w:type="dxa"/>
            <w:vMerge/>
          </w:tcPr>
          <w:p w:rsidR="00771654" w:rsidRDefault="00771654" w:rsidP="004D2A82"/>
        </w:tc>
        <w:tc>
          <w:tcPr>
            <w:tcW w:w="1564" w:type="dxa"/>
            <w:vMerge/>
          </w:tcPr>
          <w:p w:rsidR="00771654" w:rsidRDefault="00771654" w:rsidP="004D2A82"/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в 3 раза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87,94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127,88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100,17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100,84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101,02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101,37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6406,00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7428,00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8737,90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11448,20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11927,00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13070,00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14060,00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производительности труда к предыдущему году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высокопроизводительных рабочих мест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1. Подпрограмма "Развитие отраслей агропромышленного комплекса"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100,08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100,90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100,48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1.1. Основное мероприятие "Поддержание доходности сельскохозяйственных товаропроизводителей в области растениеводства (несвязанная поддержка)"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Размер посевных площадей, занятых зерновыми, зернобобовыми и кормовыми сельскохозяйственными культурами в субъекте Российской Федерации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произведенного семенного картофеля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произведенных овощей открытого грунта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реализованных и (или) направленных на переработку овощей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Приобретение дизельного топлива на проведение агротехнологических работ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0,1682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1.2. Основное мероприятие "Содействие достижению целевых показателей реализации региональной программы в области растениеводства"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Валовой сбор зерновых и зернобобовых культур в хозяйствах всех категорий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Площадь закладки многолетних насаждений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1.2.7.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масла сливочного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1.3. Основное мероприятие "Поддержание доходности сельскохозяйственных товаропроизводителей в области молочного скотоводства (на 1 кг реализованного молока)"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1.4. Основное мероприятие "Содействие достижению целевых показателей реализации региональной программы в области животноводства"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</w:t>
            </w:r>
            <w:r>
              <w:lastRenderedPageBreak/>
              <w:t>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 xml:space="preserve">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племенного маточного поголовья крупного рогатого скота мясного направления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3,305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246,3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1.4.7.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1.4.11.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Объем произведенной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 реализующих такую </w:t>
            </w:r>
            <w:r>
              <w:lastRenderedPageBreak/>
              <w:t>продукцию отечественным перерабатывающим организациям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blPrEx>
          <w:tblBorders>
            <w:insideH w:val="nil"/>
          </w:tblBorders>
        </w:tblPrEx>
        <w:tc>
          <w:tcPr>
            <w:tcW w:w="15673" w:type="dxa"/>
            <w:gridSpan w:val="1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489"/>
            </w:tblGrid>
            <w:tr w:rsidR="00771654" w:rsidTr="004D2A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71654" w:rsidRDefault="00771654" w:rsidP="004D2A8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71654" w:rsidRDefault="00771654" w:rsidP="004D2A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771654" w:rsidRDefault="00771654" w:rsidP="004D2A82"/>
        </w:tc>
      </w:tr>
      <w:tr w:rsidR="00771654" w:rsidTr="004D2A82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1.4.13.</w:t>
            </w:r>
          </w:p>
        </w:tc>
        <w:tc>
          <w:tcPr>
            <w:tcW w:w="2665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Объем вылова выращенной товарной рыбы</w:t>
            </w:r>
          </w:p>
        </w:tc>
        <w:tc>
          <w:tcPr>
            <w:tcW w:w="156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</w:tcBorders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1.5. Основное мероприятие "Обеспечение финансовой устойчивости сельскохозяйственных товаропроизводителей"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средств, направленных сельхозтоваропроизводителям Республики Алтай на возмещение части процентной ставки по краткосрочным кредитам (займам)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1,272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26,300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9,450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5,431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застрахованного поголовья сельскохозяйственных животных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застрахованной площади посевов (посадок) сельскохозяйственных культур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1.6. Основное мероприятие "Развитие малых форм хозяйствования и кооперации на селе"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крестьянских </w:t>
            </w:r>
            <w:r>
              <w:lastRenderedPageBreak/>
              <w:t xml:space="preserve">(фермерских) хозяйств, начинающих фермеров,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1.6.2.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году, предшествующему году предоставления субсидии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Объем кредитов, направленных сельхозтоваропроизводителям Республики Алтай на возмещение части </w:t>
            </w:r>
            <w:r>
              <w:lastRenderedPageBreak/>
              <w:t>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млн руб.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2. Подпрограмма "Обеспечение общих условий функционирования отраслей агропромышленного комплекса"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млн исследований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Снижение численности безнадзорных животных в отчетном году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реализованной на ярмарках, выставках сельхозпродукции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Доля руководителей и специалистов АПК с высшим образованием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 от общего числа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2.1. Основное мероприятие "Обеспечение эпизоотического и ветеринарно-санитарного благополучия"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Охват проведения вакцинопрофилактики животных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оснащенности сводного противоэпизоотического отряда Республики Алтай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2.2. Основное мероприятие "Повышение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отловленных безнадзорных животных, подлежащих умерщвлению и утилизации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отловленных безнадзорных животных, подлежащих учету и содержанию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2.3. 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2.4. 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Полнота проведения мероприятий по регулированию численности </w:t>
            </w:r>
            <w:r>
              <w:lastRenderedPageBreak/>
              <w:t>волков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 xml:space="preserve">2.5. Основное мероприятие "Проведение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РА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771654" w:rsidRDefault="00771654" w:rsidP="004D2A82">
            <w:pPr>
              <w:pStyle w:val="ConsPlusNormal"/>
              <w:jc w:val="center"/>
            </w:pPr>
            <w:r>
              <w:t>2.6. Основное мероприятие "Повышение кадрового потенциала работников АПК"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2.6.1.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студентов ВУЗов, проходящих обучение по целевому направлению Министерства сельского хозяйства Республики Алтай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 xml:space="preserve">3. 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130,12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130,52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 xml:space="preserve">3.1. Основное мероприятие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4. Подпрограмма "Устойчивое развитие сельских территорий"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ввода (приобретения) жилья для граждан, кроме молодых семей и молодых специалистов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4.1. Основное мероприятие "Устойчивое развитие сельских территорий Республики Алтай"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распределительных газовых сетей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32,43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локальных водопроводов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Ввод в действие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4.1.4.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Готовность объекта фельдшерско-акушерского пункта и (или) офиса врачей общей практики в сельской местности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учреждений культурно-досугового типа в сельской местности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4.1.7.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Техническая готовность объекта за год (учреждения культурно-досугового типа в сельской местности)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4.1.8.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плоскостных спортивных сооружений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4.1.9.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автомобильных дорог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5. Подпрограмма "Развитие мелиорации земель сельскохозяйственного назначения"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</w:t>
            </w:r>
            <w:r>
              <w:lastRenderedPageBreak/>
              <w:t>пользования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5.1. 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эксплуатацию мелиорируемых земель, принадлежащих сельскохозяйственным товаропроизводителям на праве собственности или переданных им в пользование в установленном порядке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Сохранение существующих и создание новых 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Защита и сохранение сельскохозяйственных угодий от ветровой эрозии и </w:t>
            </w:r>
            <w:r>
              <w:lastRenderedPageBreak/>
              <w:t xml:space="preserve">опустынивания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5.1.5.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Площадь посадки лесных насаждений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5.1.6.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6. 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6.1. Основное мероприятие "Повышение эффективности деятельности государственного управления в Министерстве сельского хозяйства Республики Алтай"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 xml:space="preserve">6.2. Основное мероприятие "Повышение эффективности деятельности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Алтай"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</w:t>
            </w:r>
            <w:r>
              <w:lastRenderedPageBreak/>
              <w:t>Республики Алтай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>7. Подпрограмма "Развитие сельскохозяйственной потребительской кооперации"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7.1. Основное мероприятие "Развитие сельскохозяйственной потребительской кооперации"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 предшествующему году предоставления субсидии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для развития материально-технической базы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вновь организованных сельскохозяйственных кооперативов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II</w:t>
            </w:r>
          </w:p>
        </w:tc>
      </w:tr>
      <w:tr w:rsidR="00771654" w:rsidTr="004D2A82">
        <w:tc>
          <w:tcPr>
            <w:tcW w:w="7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7.1.4.</w:t>
            </w:r>
          </w:p>
        </w:tc>
        <w:tc>
          <w:tcPr>
            <w:tcW w:w="2665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56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0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I</w:t>
            </w:r>
          </w:p>
        </w:tc>
      </w:tr>
    </w:tbl>
    <w:p w:rsidR="00771654" w:rsidRDefault="00771654" w:rsidP="00771654">
      <w:pPr>
        <w:sectPr w:rsidR="007716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1а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СВЕДЕНИЯ</w:t>
      </w:r>
    </w:p>
    <w:p w:rsidR="00771654" w:rsidRDefault="00771654" w:rsidP="00771654">
      <w:pPr>
        <w:pStyle w:val="ConsPlusTitle"/>
        <w:jc w:val="center"/>
      </w:pPr>
      <w:r>
        <w:t>О ЦЕЛЕВЫХ ПОКАЗАТЕЛЯХ В РАЗРЕЗЕ МУНИЦИПАЛЬНЫХ</w:t>
      </w:r>
    </w:p>
    <w:p w:rsidR="00771654" w:rsidRDefault="00771654" w:rsidP="00771654">
      <w:pPr>
        <w:pStyle w:val="ConsPlusTitle"/>
        <w:jc w:val="center"/>
      </w:pPr>
      <w:r>
        <w:t>ОБРАЗОВАНИЙ В РЕСПУБЛИКЕ АЛТАЙ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Утратили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1.1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10" w:name="P2418"/>
      <w:bookmarkEnd w:id="10"/>
      <w:r>
        <w:t>СВЕДЕНИЯ</w:t>
      </w:r>
    </w:p>
    <w:p w:rsidR="00771654" w:rsidRDefault="00771654" w:rsidP="00771654">
      <w:pPr>
        <w:pStyle w:val="ConsPlusTitle"/>
        <w:jc w:val="center"/>
      </w:pPr>
      <w:r>
        <w:t>О ЦЕЛЕВЫХ ПОКАЗАТЕЛЯХ В РАЗРЕЗЕ МУНИЦИПАЛЬНЫХ ОБРАЗОВАНИЙ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20.12.2017 N 335)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771654" w:rsidTr="004D2A8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3402"/>
        <w:gridCol w:w="989"/>
        <w:gridCol w:w="1138"/>
        <w:gridCol w:w="1133"/>
        <w:gridCol w:w="1426"/>
      </w:tblGrid>
      <w:tr w:rsidR="00771654" w:rsidTr="004D2A82">
        <w:tc>
          <w:tcPr>
            <w:tcW w:w="85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4686" w:type="dxa"/>
            <w:gridSpan w:val="4"/>
          </w:tcPr>
          <w:p w:rsidR="00771654" w:rsidRDefault="00771654" w:rsidP="004D2A8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771654" w:rsidTr="004D2A82">
        <w:tc>
          <w:tcPr>
            <w:tcW w:w="854" w:type="dxa"/>
            <w:vMerge/>
          </w:tcPr>
          <w:p w:rsidR="00771654" w:rsidRDefault="00771654" w:rsidP="004D2A82"/>
        </w:tc>
        <w:tc>
          <w:tcPr>
            <w:tcW w:w="3402" w:type="dxa"/>
            <w:vMerge/>
          </w:tcPr>
          <w:p w:rsidR="00771654" w:rsidRDefault="00771654" w:rsidP="004D2A82"/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2020 г.</w:t>
            </w:r>
          </w:p>
        </w:tc>
      </w:tr>
      <w:tr w:rsidR="00771654" w:rsidTr="004D2A82">
        <w:tc>
          <w:tcPr>
            <w:tcW w:w="854" w:type="dxa"/>
            <w:vMerge/>
          </w:tcPr>
          <w:p w:rsidR="00771654" w:rsidRDefault="00771654" w:rsidP="004D2A82"/>
        </w:tc>
        <w:tc>
          <w:tcPr>
            <w:tcW w:w="3402" w:type="dxa"/>
            <w:vMerge/>
          </w:tcPr>
          <w:p w:rsidR="00771654" w:rsidRDefault="00771654" w:rsidP="004D2A82"/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прогноз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 xml:space="preserve">1. </w:t>
            </w:r>
            <w:hyperlink w:anchor="P6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1.1. Основное мероприятие "Устойчивое развитие сельских территорий Республики Алтай"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ед.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всего, кв. 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296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179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1.3.3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1.3.4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226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1.3.5.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258,9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1.3.6.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216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1.3.7.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134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1.3.8.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194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1.3.9.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159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1.3.10.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503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208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125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158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232,68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216,2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136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распределительных газовых сетей, км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7,62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локальных водопроводов, км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3,3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1,5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1.6.5.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1.6.6.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1.6.7.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фельдшерско-акушерских пунктов или офисов врачей общей практики, ед.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учреждений культурно-досугового типа, тыс. мест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плоскостных спортивных сооружений в сельской местности, тыс. кв. 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1.9.1.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088" w:type="dxa"/>
            <w:gridSpan w:val="5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автомобильных дорог, км</w:t>
            </w:r>
          </w:p>
        </w:tc>
      </w:tr>
      <w:tr w:rsidR="00771654" w:rsidTr="004D2A82">
        <w:tc>
          <w:tcPr>
            <w:tcW w:w="85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3402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133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4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2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11" w:name="P2719"/>
      <w:bookmarkEnd w:id="11"/>
      <w:r>
        <w:t>ПЕРЕЧЕНЬ</w:t>
      </w:r>
    </w:p>
    <w:p w:rsidR="00771654" w:rsidRDefault="00771654" w:rsidP="00771654">
      <w:pPr>
        <w:pStyle w:val="ConsPlusTitle"/>
        <w:jc w:val="center"/>
      </w:pPr>
      <w:r>
        <w:t>ОСНОВНЫХ МЕРОПРИЯТИЙ ГОСУДАРСТВЕННОЙ ПРОГРАММЫ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5"/>
      </w:tblGrid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877"/>
        <w:gridCol w:w="1517"/>
        <w:gridCol w:w="737"/>
        <w:gridCol w:w="2098"/>
        <w:gridCol w:w="2268"/>
      </w:tblGrid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Ответственный исполнитель подпрограммы, основного мероприятия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Подпрограмма "Развитие отраслей агропромышленного комплекса"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Размер посевных площадей, занятых зерновыми, зернобобовыми и кормовыми сельскохозяйственными культурами в субъекте Российской Федерации, тыс. га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семенного картофеля, направленного на посадку (посев) в целях размножения,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произведенного семенного картофеля,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произведенных овощей открытого грунта,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реализованных и (или) направленных на переработку овощей,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Приобретение дизельного топлива на проведение агротехнологических работ,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Валовой сбор зерновых и зернобобовых культур в хозяйствах всех категорий,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Валовой сбор картофеля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Площадь закладки многолетних насаждений, тыс. га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га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масла сливочного,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сыров и сырных продуктов,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предпринимателей, 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племенного маточного поголовья крупного рогатого скота мясного направления в сельскохозяйственных предприятиях,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Поголовье крупного рогатого скота специализированных </w:t>
            </w:r>
            <w:r>
              <w:lastRenderedPageBreak/>
              <w:t>мясных пород и помесного скота, полученного от скрещивания со специализированным и мясными породами, в сельскохозяйственных предприятиях,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Индекс производства продукции животноводства (в </w:t>
            </w:r>
            <w:r>
              <w:lastRenderedPageBreak/>
              <w:t>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Сохранность племенного условного маточного поголовья сельскохозяйственных животных к уровню предыдущего года,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организациям, тыс.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вылова выращенной товарной рыбы, тонн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средств, направленных сельхозтоваропроизводителям Республики Алтай на возмещение части процентной ставки по краткосрочным кредитам (займам), млн руб.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(займам), млн рублей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Объем застрахованного поголовья сельскохозяйственных животных, 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застрахованной площади посевов (посадок) сельскохозяйственных культур, тыс. га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малых форм хозяйствования и кооперации на селе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Объем кредитов, направленных сельхозтоваропроизводителям Республики Алтай на возмещение части процентной ставки по долгосрочным, среднесрочным и краткосрочным кредитам, взятым малыми формами </w:t>
            </w:r>
            <w:r>
              <w:lastRenderedPageBreak/>
              <w:t>хозяйствования, млн руб.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lastRenderedPageBreak/>
              <w:t>2.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Охват проведения вакцинопрофилактики животных, %</w:t>
            </w:r>
          </w:p>
        </w:tc>
        <w:tc>
          <w:tcPr>
            <w:tcW w:w="226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лейкоз, млн исследований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оснащенности сводного противоэпизоотического отряда Республики Алтай, %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отловленных безнадзорных животных, подлежащих умерщвлению и утилизации,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Снижение численности безнадзорных животных в отчетном году, %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отловленных безнадзорных животных, подлежащих учету и содержанию, голов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Снижение численности безнадзорных животных в отчетном году, %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РА, ед.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2.6.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студентов ВУЗов, проходящих обучение по целевому направлению Министерства сельского хозяйства Республики Алтай, чел.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Доля руководителей и специалистов АПК с высшим образованием, % от общего числа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t>3.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 xml:space="preserve">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хозяйств), ед.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t>4.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Подпрограмма "Устойчивое развитие сельских территорий"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2013 - 2020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распределительных газовых сетей, км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локальных водопроводов, км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ед.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общеобразовательных организаций, мест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кв. м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фельдшерско-акушерских пунктов и (или) офисов врачей общей практики, ед.</w:t>
            </w:r>
          </w:p>
        </w:tc>
        <w:tc>
          <w:tcPr>
            <w:tcW w:w="226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Объем ввода (приобретения) жилья для молодых семей и молодых специалистов, кв. м;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 xml:space="preserve">Объем ввода (приобретения) жилья для граждан, кроме молодых семей и молодых специалистов, </w:t>
            </w:r>
            <w:r>
              <w:lastRenderedPageBreak/>
              <w:t>кв. м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Готовность объекта фельдшерско-акушерского пункта и (или) офиса врачей </w:t>
            </w:r>
            <w:r>
              <w:lastRenderedPageBreak/>
              <w:t>общей практики в сельской местности, %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учреждений культурно-досугового типа в сельской местности, тыс. мест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Техническая готовность объекта за год (учреждения культурно-досугового типа в сельской местности), %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плоскостных спортивных сооружений, тыс. кв. м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действие автомобильных дорог, км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t>5.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Подпрограмма "Развитие мелиорации земель сельскохозяйственного назначения"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2015 - 2020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до), %</w:t>
            </w:r>
          </w:p>
        </w:tc>
        <w:tc>
          <w:tcPr>
            <w:tcW w:w="226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га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Ввод в эксплуатацию мелиорируемых земель, принадлежащих сельскохозяйственным товаропроизводителям на праве собственности или переданных им в пользование в установленном порядке, га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Сохранение существующих и создание новых </w:t>
            </w:r>
            <w:r>
              <w:lastRenderedPageBreak/>
              <w:t>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новых сельскохозяйственных угодий, тыс. мест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Защита и сохранение сельскохозяйственных угодий от ветровой эрозии и опустынивания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мероприятий, га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Площадь посадки лесных насаждений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мероприятий, га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товаропроизводителями, га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t>6.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эффективности деятельности государственного управления в Министерстве сельского хозяйства Республики Алтай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877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эффективности деятельности государственного управления в Комитете </w:t>
            </w:r>
            <w:r>
              <w:lastRenderedPageBreak/>
              <w:t xml:space="preserve">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517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ветеринарии с </w:t>
            </w:r>
            <w:proofErr w:type="spellStart"/>
            <w:r>
              <w:lastRenderedPageBreak/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268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Уровень достижения показателей программы</w:t>
            </w:r>
          </w:p>
        </w:tc>
      </w:tr>
      <w:tr w:rsidR="00771654" w:rsidTr="004D2A82">
        <w:tc>
          <w:tcPr>
            <w:tcW w:w="528" w:type="dxa"/>
          </w:tcPr>
          <w:p w:rsidR="00771654" w:rsidRDefault="00771654" w:rsidP="004D2A82">
            <w:pPr>
              <w:pStyle w:val="ConsPlusNormal"/>
              <w:jc w:val="both"/>
              <w:outlineLvl w:val="3"/>
            </w:pPr>
            <w:r>
              <w:lastRenderedPageBreak/>
              <w:t>7.</w:t>
            </w:r>
          </w:p>
        </w:tc>
        <w:tc>
          <w:tcPr>
            <w:tcW w:w="8497" w:type="dxa"/>
            <w:gridSpan w:val="5"/>
          </w:tcPr>
          <w:p w:rsidR="00771654" w:rsidRDefault="00771654" w:rsidP="004D2A82">
            <w:pPr>
              <w:pStyle w:val="ConsPlusNormal"/>
              <w:jc w:val="center"/>
            </w:pPr>
            <w:r>
              <w:t>Подпрограмма "Развитие сельскохозяйственной потребительской кооперации"</w:t>
            </w:r>
          </w:p>
        </w:tc>
      </w:tr>
      <w:tr w:rsidR="00771654" w:rsidTr="004D2A82">
        <w:tc>
          <w:tcPr>
            <w:tcW w:w="52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87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151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2018 - 2020 годы</w:t>
            </w:r>
          </w:p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 предшествующему году предоставления субсидии, %</w:t>
            </w:r>
          </w:p>
        </w:tc>
        <w:tc>
          <w:tcPr>
            <w:tcW w:w="2268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ед.</w:t>
            </w:r>
          </w:p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для развития материально-технической базы, ед.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вновь организованных сельскохозяйственных кооперативов, ед.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  <w:tr w:rsidR="00771654" w:rsidTr="004D2A82">
        <w:tc>
          <w:tcPr>
            <w:tcW w:w="528" w:type="dxa"/>
            <w:vMerge/>
          </w:tcPr>
          <w:p w:rsidR="00771654" w:rsidRDefault="00771654" w:rsidP="004D2A82"/>
        </w:tc>
        <w:tc>
          <w:tcPr>
            <w:tcW w:w="1877" w:type="dxa"/>
            <w:vMerge/>
          </w:tcPr>
          <w:p w:rsidR="00771654" w:rsidRDefault="00771654" w:rsidP="004D2A82"/>
        </w:tc>
        <w:tc>
          <w:tcPr>
            <w:tcW w:w="1517" w:type="dxa"/>
            <w:vMerge/>
          </w:tcPr>
          <w:p w:rsidR="00771654" w:rsidRDefault="00771654" w:rsidP="004D2A82"/>
        </w:tc>
        <w:tc>
          <w:tcPr>
            <w:tcW w:w="737" w:type="dxa"/>
            <w:vMerge/>
          </w:tcPr>
          <w:p w:rsidR="00771654" w:rsidRDefault="00771654" w:rsidP="004D2A82"/>
        </w:tc>
        <w:tc>
          <w:tcPr>
            <w:tcW w:w="209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Увеличение реализации молока, собранного кооперативами у сельскохозяйственных товаропроизводителей, %</w:t>
            </w:r>
          </w:p>
        </w:tc>
        <w:tc>
          <w:tcPr>
            <w:tcW w:w="2268" w:type="dxa"/>
            <w:vMerge/>
          </w:tcPr>
          <w:p w:rsidR="00771654" w:rsidRDefault="00771654" w:rsidP="004D2A82"/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3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РЕСУРСНОЕ ОБЕСПЕЧЕНИЕ</w:t>
      </w:r>
    </w:p>
    <w:p w:rsidR="00771654" w:rsidRDefault="00771654" w:rsidP="00771654">
      <w:pPr>
        <w:pStyle w:val="ConsPlusTitle"/>
        <w:jc w:val="center"/>
      </w:pPr>
      <w:r>
        <w:t>РЕАЛИЗАЦИИ ГОСУДАРСТВЕННОЙ ПРОГРАММЫ НА 2016 ГОД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19.01.2017 N 16)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71654" w:rsidTr="004D2A8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sectPr w:rsidR="007716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84"/>
        <w:gridCol w:w="2381"/>
        <w:gridCol w:w="2154"/>
        <w:gridCol w:w="2041"/>
        <w:gridCol w:w="1474"/>
      </w:tblGrid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2016 год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1024047,03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386746,5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474493,20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8256,00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154551,35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Обеспечивающая </w:t>
            </w:r>
            <w:hyperlink w:anchor="P844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43004,10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43004,10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бюджеты муниципальных образований </w:t>
            </w:r>
            <w:r>
              <w:lastRenderedPageBreak/>
              <w:t>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31867,70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31867,70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11136,40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11136,40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растениеводства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66056,58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16687,5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40246,30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9122,80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66056,58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16687,5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40246,30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9122,80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животноводства и переработки продукции животноводства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213871,80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149003,80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64868,00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105602,90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40734,90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64868,00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эпизоотического и ветеринарно-санитарного благополучия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Комитет ветеринарии с </w:t>
            </w:r>
            <w:proofErr w:type="spellStart"/>
            <w:r>
              <w:lastRenderedPageBreak/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94560,30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94560,30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2300,00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2300,00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результативности предоставления </w:t>
            </w:r>
            <w:r>
              <w:lastRenderedPageBreak/>
              <w:t>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6440,90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6440,90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4967,70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4967,70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280259,00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23990,80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189849,00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66419,20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Поддержка малых форм хозяйствования в агропромышленном комплексе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280259,00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23990,80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189849,00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66419,20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hyperlink w:anchor="P54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Техническая и технологическая модернизация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63747,25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26788,90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36958,35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Техническая и технологическая модернизация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63747,25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26788,90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36958,35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средства, планируемые к привлечению из федерального </w:t>
            </w:r>
            <w:r>
              <w:lastRenderedPageBreak/>
              <w:t>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 том числе, 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hyperlink w:anchor="P63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195075,90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34834,90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122137,10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8256,00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29847,90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195075,90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34834,90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122137,10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8256,00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29847,90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hyperlink w:anchor="P754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13112,20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2314,30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2961,00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7836,90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в Республике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13112,20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2314,30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2961,00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7836,90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2261,10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1500,00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761,10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9.1.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Поддержка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Республики Алтай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2261,10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1500,00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761,10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семенного картофелеводства,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4590,60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3555,50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905,10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10.1.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безвирусного семенного картофелеводства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4450,60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3545,50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905,10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Организация и развитие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Развитие мясного </w:t>
            </w:r>
            <w:r>
              <w:lastRenderedPageBreak/>
              <w:t>скотоводства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19095,00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18835,00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Комплексное развитие мясного скотоводства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19095,00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18835,00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63681,50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45865,00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 том числе, 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15316,50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2500,00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Комплексное 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63681,50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45865,00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15316,50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2500,00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Поддержка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52836,00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13910,70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38925,30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52836,00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13910,70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38925,30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  <w:tr w:rsidR="00771654" w:rsidTr="004D2A82">
        <w:tc>
          <w:tcPr>
            <w:tcW w:w="794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2381" w:type="dxa"/>
            <w:vMerge/>
          </w:tcPr>
          <w:p w:rsidR="00771654" w:rsidRDefault="00771654" w:rsidP="004D2A82"/>
        </w:tc>
        <w:tc>
          <w:tcPr>
            <w:tcW w:w="2154" w:type="dxa"/>
            <w:vMerge/>
          </w:tcPr>
          <w:p w:rsidR="00771654" w:rsidRDefault="00771654" w:rsidP="004D2A82"/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</w:tr>
    </w:tbl>
    <w:p w:rsidR="00771654" w:rsidRDefault="00771654" w:rsidP="00771654">
      <w:pPr>
        <w:sectPr w:rsidR="007716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3.1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12" w:name="P3476"/>
      <w:bookmarkEnd w:id="12"/>
      <w:r>
        <w:t>РЕСУРСНОЕ ОБЕСПЕЧЕНИЕ</w:t>
      </w:r>
    </w:p>
    <w:p w:rsidR="00771654" w:rsidRDefault="00771654" w:rsidP="00771654">
      <w:pPr>
        <w:pStyle w:val="ConsPlusTitle"/>
        <w:jc w:val="center"/>
      </w:pPr>
      <w:r>
        <w:t>РЕАЛИЗАЦИИ ГОСУДАРСТВЕННОЙ ПРОГРАММЫ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28.12.2018 N 420)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5"/>
      </w:tblGrid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sectPr w:rsidR="007716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09"/>
        <w:gridCol w:w="2794"/>
        <w:gridCol w:w="2041"/>
        <w:gridCol w:w="1984"/>
        <w:gridCol w:w="1144"/>
        <w:gridCol w:w="1144"/>
        <w:gridCol w:w="1024"/>
        <w:gridCol w:w="1039"/>
      </w:tblGrid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351" w:type="dxa"/>
            <w:gridSpan w:val="4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  <w:vMerge/>
          </w:tcPr>
          <w:p w:rsidR="00771654" w:rsidRDefault="00771654" w:rsidP="004D2A82"/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2020 год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913345,84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954392,4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822317,9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817156,1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415490,7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469207,7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343720,6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331107,7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404454,2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438583,2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441451,9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448903,0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6448,33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87952,61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42463,1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402341,92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428915,8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362940,1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362390,5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140160,18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178774,2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131615,0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130637,5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232149,32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227610,8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231325,1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231753,0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30032,42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34592,3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36522,4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21828,1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21828,1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11245,3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7147,6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1091,4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1091,4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23347,0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29374,8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20736,7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20736,7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25088,0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29155,0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25203,9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25203,9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14602,58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16418,2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14465,2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14465,2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10485,42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12736,8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10738,7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10738,7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53981,8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51786,7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47086,7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47086,7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46900,0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45054,3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40354,3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40354,3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7081,8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6732,4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6732,4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6732,4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181551,1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250704,2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191215,5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191215,5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58454,23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106953,7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68365,8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68365,8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123096,87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143750,5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122849,7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122849,7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Обеспечение финансовой </w:t>
            </w:r>
            <w:r>
              <w:lastRenderedPageBreak/>
              <w:t>устойчивости сельскохозяйственных товаропроизводителей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8990,9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3914,0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3609,9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3060,3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1485,2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1643,5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666,0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5839,49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2428,8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1966,4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2394,3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малых форм хозяйствования и кооперации на селе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98137,82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56833,4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73996,0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73996,0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5806,66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1715,1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5694,8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62298,74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32587,6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68301,2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68301,2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30032,42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Обеспечение общих условий функционирования отраслей агропромышленного </w:t>
            </w:r>
            <w:r>
              <w:lastRenderedPageBreak/>
              <w:t>комплекса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125887,7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117720,5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116274,4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125887,7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117720,5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116274,4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92702,9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91304,3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92702,9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91304,3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результативности предоставления межбюджетных трансфертов муниципальным образованиям </w:t>
            </w:r>
            <w:r>
              <w:lastRenderedPageBreak/>
              <w:t>Республики Алтай в сфере обращения с безнадзорными собаками и кошками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8403,6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8403,6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8403,6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8403,6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2064,0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2064,0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1602,5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1602,5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9000,0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9000,0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3900,0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3900,0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средства, планируемые к привлечению из федерального </w:t>
            </w:r>
            <w:r>
              <w:lastRenderedPageBreak/>
              <w:t>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27071,5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27071,5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27071,5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27071,5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206458,31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158462,10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156804,8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162256,6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51576,35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15339,7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9740,2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10012,8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125508,55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138984,0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147064,6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152243,8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6448,33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22925,08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148976,91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111217,0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126683,5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142475,8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25399,95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7330,1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8234,2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9023,8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94203,55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101272,4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118449,3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133452,0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6448,33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2814,5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22925,08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31579,0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1579,0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9229,0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1142,90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25902,4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36187,4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30121,3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19780,8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24597,4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7523,8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1506,1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989,0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28482,6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28615,2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18791,8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30359,38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10863,2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12804,2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733,2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830,2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10130,0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11974,0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8392,18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30359,38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10863,2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12804,2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733,2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830,2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10130,0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11974,0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8392,18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43183,0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43495,4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43183,0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43495,4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Повышение эффективности </w:t>
            </w:r>
            <w:r>
              <w:lastRenderedPageBreak/>
              <w:t>деятельности государственного управления в Министерстве сельского хозяйства Республики Алтай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31652,6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31885,8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31652,6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31885,8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Повышение эффективности деятельности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11530,4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11609,6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11530,4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11609,6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66507,33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92863,5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92863,5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3329,37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2785,9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2785,9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36575,03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52932,2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52932,2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26602,93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</w:tr>
      <w:tr w:rsidR="00771654" w:rsidTr="004D2A82">
        <w:tc>
          <w:tcPr>
            <w:tcW w:w="48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09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66507,33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99863,5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99863,5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3329,37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2785,9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2785,9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36575,03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52932,2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52932,2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0,0</w:t>
            </w:r>
          </w:p>
        </w:tc>
      </w:tr>
      <w:tr w:rsidR="00771654" w:rsidTr="004D2A82">
        <w:tc>
          <w:tcPr>
            <w:tcW w:w="484" w:type="dxa"/>
            <w:vMerge/>
          </w:tcPr>
          <w:p w:rsidR="00771654" w:rsidRDefault="00771654" w:rsidP="004D2A82"/>
        </w:tc>
        <w:tc>
          <w:tcPr>
            <w:tcW w:w="1909" w:type="dxa"/>
            <w:vMerge/>
          </w:tcPr>
          <w:p w:rsidR="00771654" w:rsidRDefault="00771654" w:rsidP="004D2A82"/>
        </w:tc>
        <w:tc>
          <w:tcPr>
            <w:tcW w:w="2794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98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26602,93</w:t>
            </w:r>
          </w:p>
        </w:tc>
        <w:tc>
          <w:tcPr>
            <w:tcW w:w="114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02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37145,4</w:t>
            </w:r>
          </w:p>
        </w:tc>
      </w:tr>
    </w:tbl>
    <w:p w:rsidR="00771654" w:rsidRDefault="00771654" w:rsidP="00771654">
      <w:pPr>
        <w:sectPr w:rsidR="007716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4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ИНФОРМАЦИЯ</w:t>
      </w:r>
    </w:p>
    <w:p w:rsidR="00771654" w:rsidRDefault="00771654" w:rsidP="00771654">
      <w:pPr>
        <w:pStyle w:val="ConsPlusTitle"/>
        <w:jc w:val="center"/>
      </w:pPr>
      <w:r>
        <w:t>ОБ ИНВЕСТИЦИОННЫХ ПРОЕКТАХ, РЕАЛИЗУЕМЫХ С ПРИВЛЕЧЕНИЕМ</w:t>
      </w:r>
    </w:p>
    <w:p w:rsidR="00771654" w:rsidRDefault="00771654" w:rsidP="00771654">
      <w:pPr>
        <w:pStyle w:val="ConsPlusTitle"/>
        <w:jc w:val="center"/>
      </w:pPr>
      <w:r>
        <w:t>СРЕДСТВ УЧАСТНИКОВ ГОСУДАРСТВЕННОЙ ПРОГРАММЫ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от 29.12.2016 N 375)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1654" w:rsidTr="004D2A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1654" w:rsidRDefault="00771654" w:rsidP="004D2A82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sectPr w:rsidR="007716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1474"/>
        <w:gridCol w:w="1795"/>
        <w:gridCol w:w="1928"/>
        <w:gridCol w:w="1191"/>
        <w:gridCol w:w="1134"/>
        <w:gridCol w:w="850"/>
        <w:gridCol w:w="672"/>
        <w:gridCol w:w="672"/>
        <w:gridCol w:w="710"/>
      </w:tblGrid>
      <w:tr w:rsidR="00771654" w:rsidTr="004D2A82">
        <w:tc>
          <w:tcPr>
            <w:tcW w:w="566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474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Участник инвестиционного проекта</w:t>
            </w:r>
          </w:p>
        </w:tc>
        <w:tc>
          <w:tcPr>
            <w:tcW w:w="1795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Местонахождения инвестиционного проекта</w:t>
            </w:r>
          </w:p>
        </w:tc>
        <w:tc>
          <w:tcPr>
            <w:tcW w:w="1928" w:type="dxa"/>
            <w:vMerge w:val="restart"/>
          </w:tcPr>
          <w:p w:rsidR="00771654" w:rsidRDefault="00771654" w:rsidP="004D2A82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5229" w:type="dxa"/>
            <w:gridSpan w:val="6"/>
          </w:tcPr>
          <w:p w:rsidR="00771654" w:rsidRDefault="00771654" w:rsidP="004D2A82">
            <w:pPr>
              <w:pStyle w:val="ConsPlusNormal"/>
              <w:jc w:val="center"/>
            </w:pPr>
            <w:r>
              <w:t>Предполагаемый объем финансирования инвестиционного проекта за счет иных источников финансирования (</w:t>
            </w:r>
            <w:proofErr w:type="spellStart"/>
            <w:r>
              <w:t>справочно</w:t>
            </w:r>
            <w:proofErr w:type="spellEnd"/>
            <w:r>
              <w:t>), тыс. руб.</w:t>
            </w:r>
          </w:p>
        </w:tc>
      </w:tr>
      <w:tr w:rsidR="00771654" w:rsidTr="004D2A82">
        <w:tc>
          <w:tcPr>
            <w:tcW w:w="566" w:type="dxa"/>
            <w:vMerge/>
          </w:tcPr>
          <w:p w:rsidR="00771654" w:rsidRDefault="00771654" w:rsidP="004D2A82"/>
        </w:tc>
        <w:tc>
          <w:tcPr>
            <w:tcW w:w="2041" w:type="dxa"/>
            <w:vMerge/>
          </w:tcPr>
          <w:p w:rsidR="00771654" w:rsidRDefault="00771654" w:rsidP="004D2A82"/>
        </w:tc>
        <w:tc>
          <w:tcPr>
            <w:tcW w:w="1474" w:type="dxa"/>
            <w:vMerge/>
          </w:tcPr>
          <w:p w:rsidR="00771654" w:rsidRDefault="00771654" w:rsidP="004D2A82"/>
        </w:tc>
        <w:tc>
          <w:tcPr>
            <w:tcW w:w="1795" w:type="dxa"/>
            <w:vMerge/>
          </w:tcPr>
          <w:p w:rsidR="00771654" w:rsidRDefault="00771654" w:rsidP="004D2A82"/>
        </w:tc>
        <w:tc>
          <w:tcPr>
            <w:tcW w:w="1928" w:type="dxa"/>
            <w:vMerge/>
          </w:tcPr>
          <w:p w:rsidR="00771654" w:rsidRDefault="00771654" w:rsidP="004D2A82"/>
        </w:tc>
        <w:tc>
          <w:tcPr>
            <w:tcW w:w="119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1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2020 год</w:t>
            </w:r>
          </w:p>
        </w:tc>
      </w:tr>
      <w:tr w:rsidR="00771654" w:rsidTr="004D2A82">
        <w:tc>
          <w:tcPr>
            <w:tcW w:w="13033" w:type="dxa"/>
            <w:gridSpan w:val="11"/>
          </w:tcPr>
          <w:p w:rsidR="00771654" w:rsidRDefault="00771654" w:rsidP="004D2A82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71654" w:rsidTr="004D2A82">
        <w:tc>
          <w:tcPr>
            <w:tcW w:w="13033" w:type="dxa"/>
            <w:gridSpan w:val="11"/>
          </w:tcPr>
          <w:p w:rsidR="00771654" w:rsidRDefault="00771654" w:rsidP="004D2A82">
            <w:pPr>
              <w:pStyle w:val="ConsPlusNormal"/>
              <w:jc w:val="center"/>
              <w:outlineLvl w:val="3"/>
            </w:pPr>
            <w:r>
              <w:t xml:space="preserve">4. </w:t>
            </w:r>
            <w:hyperlink w:anchor="P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</w:tr>
      <w:tr w:rsidR="00771654" w:rsidTr="004D2A82">
        <w:tc>
          <w:tcPr>
            <w:tcW w:w="13033" w:type="dxa"/>
            <w:gridSpan w:val="11"/>
          </w:tcPr>
          <w:p w:rsidR="00771654" w:rsidRDefault="00771654" w:rsidP="004D2A82">
            <w:pPr>
              <w:pStyle w:val="ConsPlusNormal"/>
              <w:jc w:val="center"/>
              <w:outlineLvl w:val="4"/>
            </w:pPr>
            <w:r>
              <w:t>4.1. Основное мероприятие "Поддержка малых форм хозяйствования в агропромышленном комплексе Республики Алтай"</w:t>
            </w:r>
          </w:p>
        </w:tc>
      </w:tr>
      <w:tr w:rsidR="00771654" w:rsidTr="004D2A82">
        <w:tc>
          <w:tcPr>
            <w:tcW w:w="56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Организация сбора и переработки дикорастущего сырья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t>СПоК</w:t>
            </w:r>
            <w:proofErr w:type="spellEnd"/>
            <w:r>
              <w:t xml:space="preserve"> "Минор"</w:t>
            </w:r>
          </w:p>
        </w:tc>
        <w:tc>
          <w:tcPr>
            <w:tcW w:w="179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с. </w:t>
            </w:r>
            <w:proofErr w:type="spellStart"/>
            <w:r>
              <w:t>Бийка</w:t>
            </w:r>
            <w:proofErr w:type="spellEnd"/>
            <w:r>
              <w:t>, ул. Центральная, дом N 1</w:t>
            </w:r>
          </w:p>
        </w:tc>
        <w:tc>
          <w:tcPr>
            <w:tcW w:w="19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Переработка до 10 тонн дикорастущего сырья в год</w:t>
            </w:r>
          </w:p>
        </w:tc>
        <w:tc>
          <w:tcPr>
            <w:tcW w:w="119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113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85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56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Модернизация действующего предприятия по убою скота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t>СПоК</w:t>
            </w:r>
            <w:proofErr w:type="spellEnd"/>
            <w:r>
              <w:t xml:space="preserve"> "Эм-</w:t>
            </w:r>
            <w:proofErr w:type="spellStart"/>
            <w:r>
              <w:t>Тус</w:t>
            </w:r>
            <w:proofErr w:type="spellEnd"/>
            <w:r>
              <w:t>"</w:t>
            </w:r>
          </w:p>
        </w:tc>
        <w:tc>
          <w:tcPr>
            <w:tcW w:w="179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с. </w:t>
            </w:r>
            <w:proofErr w:type="spellStart"/>
            <w:r>
              <w:t>Шашикман</w:t>
            </w:r>
            <w:proofErr w:type="spellEnd"/>
            <w:r>
              <w:t>, ул. Победы, д. 14а</w:t>
            </w:r>
          </w:p>
        </w:tc>
        <w:tc>
          <w:tcPr>
            <w:tcW w:w="19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Переработка до 20 тонн мяса в год</w:t>
            </w:r>
          </w:p>
        </w:tc>
        <w:tc>
          <w:tcPr>
            <w:tcW w:w="119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113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85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  <w:tr w:rsidR="00771654" w:rsidTr="004D2A82">
        <w:tc>
          <w:tcPr>
            <w:tcW w:w="56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Организация производства колбасных изделий и мясных полуфабрикатов</w:t>
            </w:r>
          </w:p>
        </w:tc>
        <w:tc>
          <w:tcPr>
            <w:tcW w:w="1474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СППК "СПАРК"</w:t>
            </w:r>
          </w:p>
        </w:tc>
        <w:tc>
          <w:tcPr>
            <w:tcW w:w="1795" w:type="dxa"/>
          </w:tcPr>
          <w:p w:rsidR="00771654" w:rsidRDefault="00771654" w:rsidP="004D2A82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с. Усть-Кокса, пер. Пекарский, 2</w:t>
            </w:r>
          </w:p>
        </w:tc>
        <w:tc>
          <w:tcPr>
            <w:tcW w:w="1928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Ежегодное производство колбасных изделий и мясных полуфабрикатов с мощностью 18 тонн в год</w:t>
            </w:r>
          </w:p>
        </w:tc>
        <w:tc>
          <w:tcPr>
            <w:tcW w:w="119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113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85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0</w:t>
            </w:r>
          </w:p>
        </w:tc>
      </w:tr>
    </w:tbl>
    <w:p w:rsidR="00771654" w:rsidRDefault="00771654" w:rsidP="00771654">
      <w:pPr>
        <w:sectPr w:rsidR="007716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5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ПРОГНОЗ</w:t>
      </w:r>
    </w:p>
    <w:p w:rsidR="00771654" w:rsidRDefault="00771654" w:rsidP="00771654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771654" w:rsidRDefault="00771654" w:rsidP="00771654">
      <w:pPr>
        <w:pStyle w:val="ConsPlusTitle"/>
        <w:jc w:val="center"/>
      </w:pPr>
      <w:r>
        <w:t>ГОСУДАРСТВЕННЫХ УСЛУГ (ВЫПОЛНЕНИЕ РАБОТ) ГОСУДАРСТВЕННЫМИ</w:t>
      </w:r>
    </w:p>
    <w:p w:rsidR="00771654" w:rsidRDefault="00771654" w:rsidP="00771654">
      <w:pPr>
        <w:pStyle w:val="ConsPlusTitle"/>
        <w:jc w:val="center"/>
      </w:pPr>
      <w:r>
        <w:t>УЧРЕЖДЕНИЯМИ РЕСПУБЛИКИ АЛТАЙ В РАМКАХ</w:t>
      </w:r>
    </w:p>
    <w:p w:rsidR="00771654" w:rsidRDefault="00771654" w:rsidP="00771654">
      <w:pPr>
        <w:pStyle w:val="ConsPlusTitle"/>
        <w:jc w:val="center"/>
      </w:pPr>
      <w:r>
        <w:t>ГОСУДАРСТВЕННОЙ 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6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ОЦЕНКА</w:t>
      </w:r>
    </w:p>
    <w:p w:rsidR="00771654" w:rsidRDefault="00771654" w:rsidP="00771654">
      <w:pPr>
        <w:pStyle w:val="ConsPlusTitle"/>
        <w:jc w:val="center"/>
      </w:pPr>
      <w:r>
        <w:t>ВЫПЛАТ ПО ПУБЛИЧНЫМ НОРМАТИВНЫМ ОБЯЗАТЕЛЬСТВАМ,</w:t>
      </w:r>
    </w:p>
    <w:p w:rsidR="00771654" w:rsidRDefault="00771654" w:rsidP="00771654">
      <w:pPr>
        <w:pStyle w:val="ConsPlusTitle"/>
        <w:jc w:val="center"/>
      </w:pPr>
      <w:r>
        <w:t>РЕАЛИЗУЕМЫМ В РАМКАХ ГОСУДАРСТВЕННОЙ 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Утратила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7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РЕСУРСНОЕ ОБЕСПЕЧЕНИЕ</w:t>
      </w:r>
    </w:p>
    <w:p w:rsidR="00771654" w:rsidRDefault="00771654" w:rsidP="00771654">
      <w:pPr>
        <w:pStyle w:val="ConsPlusTitle"/>
        <w:jc w:val="center"/>
      </w:pPr>
      <w:r>
        <w:t>РЕАЛИЗАЦИИ ГОСУДАРСТВЕННОЙ ПРОГРАММЫ ЗА СЧЕТ</w:t>
      </w:r>
    </w:p>
    <w:p w:rsidR="00771654" w:rsidRDefault="00771654" w:rsidP="00771654">
      <w:pPr>
        <w:pStyle w:val="ConsPlusTitle"/>
        <w:jc w:val="center"/>
      </w:pPr>
      <w:r>
        <w:t>РЕСПУБЛИКАНСКОГО БЮДЖЕТА РЕСПУБЛИКИ АЛТАЙ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Утратило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20.12.2017 N 335.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8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lastRenderedPageBreak/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ОЦЕНКА</w:t>
      </w:r>
    </w:p>
    <w:p w:rsidR="00771654" w:rsidRDefault="00771654" w:rsidP="00771654">
      <w:pPr>
        <w:pStyle w:val="ConsPlusTitle"/>
        <w:jc w:val="center"/>
      </w:pPr>
      <w:r>
        <w:t>ДОПОЛНИТЕЛЬНОЙ ПОТРЕБНОСТИ В СРЕДСТВАХ РЕСПУБЛИКАНСКОГО</w:t>
      </w:r>
    </w:p>
    <w:p w:rsidR="00771654" w:rsidRDefault="00771654" w:rsidP="00771654">
      <w:pPr>
        <w:pStyle w:val="ConsPlusTitle"/>
        <w:jc w:val="center"/>
      </w:pPr>
      <w:r>
        <w:t>БЮДЖЕТА РЕСПУБЛИКИ АЛТАЙ НА РЕАЛИЗАЦИЮ ГОСУДАРСТВЕННОЙ</w:t>
      </w:r>
    </w:p>
    <w:p w:rsidR="00771654" w:rsidRDefault="00771654" w:rsidP="00771654">
      <w:pPr>
        <w:pStyle w:val="ConsPlusTitle"/>
        <w:jc w:val="center"/>
      </w:pPr>
      <w:r>
        <w:t>ПРОГРАММЫ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Утратила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9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регулирования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13" w:name="P4490"/>
      <w:bookmarkEnd w:id="13"/>
      <w:r>
        <w:t>ПОРЯДОК</w:t>
      </w:r>
    </w:p>
    <w:p w:rsidR="00771654" w:rsidRDefault="00771654" w:rsidP="00771654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771654" w:rsidRDefault="00771654" w:rsidP="00771654">
      <w:pPr>
        <w:pStyle w:val="ConsPlusTitle"/>
        <w:jc w:val="center"/>
      </w:pPr>
      <w:r>
        <w:t>ИЗ РЕСПУБЛИКАНСКОГО БЮДЖЕТА РЕСПУБЛИКИ АЛТАЙ</w:t>
      </w:r>
    </w:p>
    <w:p w:rsidR="00771654" w:rsidRDefault="00771654" w:rsidP="00771654">
      <w:pPr>
        <w:pStyle w:val="ConsPlusTitle"/>
        <w:jc w:val="center"/>
      </w:pPr>
      <w:r>
        <w:t>НА СОФИНАНСИРОВАНИЕ РАСХОДОВ БЮДЖЕТОВ МУНИЦИПАЛЬНЫХ</w:t>
      </w:r>
    </w:p>
    <w:p w:rsidR="00771654" w:rsidRDefault="00771654" w:rsidP="00771654">
      <w:pPr>
        <w:pStyle w:val="ConsPlusTitle"/>
        <w:jc w:val="center"/>
      </w:pPr>
      <w:r>
        <w:t>ОБРАЗОВАНИЙ В РЕСПУБЛИКЕ АЛТАЙ НА ГРАНТОВУЮ ПОДДЕРЖКУ</w:t>
      </w:r>
    </w:p>
    <w:p w:rsidR="00771654" w:rsidRDefault="00771654" w:rsidP="00771654">
      <w:pPr>
        <w:pStyle w:val="ConsPlusTitle"/>
        <w:jc w:val="center"/>
      </w:pPr>
      <w:r>
        <w:t>МЕСТНЫХ ИНИЦИАТИВ ГРАЖДАН, ПРОЖИВАЮЩИХ В СЕЛЬСКОЙ МЕСТНОСТИ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4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20.04.2018 </w:t>
            </w:r>
            <w:hyperlink r:id="rId14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05.06.2018 </w:t>
            </w:r>
            <w:hyperlink r:id="rId14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4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образований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создании условий для организации досуга и обеспечения жителей поселения услугами организаций культуры, создание условий для массового отдыха жителей поселения и организация обустройства мест массового отдыха населения.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Понятие "грант" в настоящем Порядке означает средства государственной поддержки, предоставляемые на безвозмездной и безвозвратной основе муниципальному образованию на реализацию общественно значимого проекта (далее - проект) с участием граждан, проживающих в сельском поселении на территории Республики Алтай (далее - Субсидии).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Грант предоставляется на реализацию одного проекта в год.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 случаях и порядке, предусмотренных муниципальными правовыми актами, бюджетам сельских поселений могут быть предоставлены иные межбюджетные трансферты из бюджета муниципального района на реализацию проектов в сельских поселениях.</w:t>
      </w:r>
    </w:p>
    <w:p w:rsidR="00771654" w:rsidRDefault="00771654" w:rsidP="00771654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14" w:name="P4507"/>
      <w:bookmarkEnd w:id="14"/>
      <w:r>
        <w:t xml:space="preserve">2. Субсидии предоставляются муниципальным образованиям в целях устойчивого развития сельских территорий в Республике Алтай в части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 направленных на: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а) создание и обустройство зон отдыха, спортивных и детских игровых площадок;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б) сохранение и восстановление природных ландшафтов, историко-культурных памятников;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в) поддержку национальных культурных традиций, народных промыслов и ремесел;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г) создание инфраструктуры комфортного проживания сельских территорий.</w:t>
      </w:r>
    </w:p>
    <w:p w:rsidR="00771654" w:rsidRDefault="00771654" w:rsidP="007716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20.04.2018 N 117)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3. 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4. Размер Субсидии не может превышать 60 процентов общей стоимости проекта. Финансовое обеспечение оставшейся части стоимости проекта осуществляется за счет средств местного бюджета, а также за счет обязательного вклада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другие формы).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5. Условиями предоставления Субсидии являются: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в) выполнение требований, установленных </w:t>
      </w:r>
      <w:hyperlink r:id="rId15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54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6. В целях предоставления Субсидии Министерство организует проведение конкурсного отбора проектов, предоставленных муниципальными образованиями.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Конкурсный отбор проводится в порядке, установленном Министерством.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15" w:name="P4522"/>
      <w:bookmarkEnd w:id="15"/>
      <w:r>
        <w:t>7. Информацию о проведении конкурсного отбора Министерство размещает на официальном сайте Министерства и информационно-телекоммуникационной сети "Интернет" по адресу http://www.mcx-altai.ru.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8. Для участия в конкурсном отборе муниципальные образования предоставляют в министерство следующие документы: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</w:t>
      </w:r>
      <w:hyperlink w:anchor="P457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</w:t>
      </w:r>
      <w:hyperlink w:anchor="P4610" w:history="1">
        <w:r>
          <w:rPr>
            <w:color w:val="0000FF"/>
          </w:rPr>
          <w:t>паспорт</w:t>
        </w:r>
      </w:hyperlink>
      <w:r>
        <w:t xml:space="preserve"> проекта по форме согласно приложению N 2 к настоящему Порядку;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в) смету проекта с обосновывающими материалами и подробными расчетами по каждому мероприятию;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г) копию решения представительного органа местного самоуправления о реализации на территории населенного пункта проекта;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д) документы, подтверждающие обязательства по финансовому обеспечению реализации проекта за счет средств внебюджетных источников.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Проекты, на поддержку которых направляются Субсидии, должны соответствовать нижеследующим критериям: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востребованность (проект должен быть направлен на решение наиболее значимой проблемы местного сообщества и отвечать интересам широкого круга его представителей);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локальность и краткосрочность (реализация проекта должна осуществляться в границах отдельно взятого муниципального образования в срок до 31 декабря года, в котором получены Субсидии);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разумные затраты - реализация проекта не должна быть связана со значительными вложениями средств, не обеспеченных источниками финансирования;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социальное партнерство (реализация проекта должна предусматривать привлечение местных трудовых, финансовых и материально-технических ресурсов);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социальный эффект (реализация проекта должна обеспечить улучшение социальной среды обитания в муниципальных образованиях);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обязательный вклад граждан, либо юридических лиц, либо индивидуальных предпринимателей в реализацию проекта в различных формах (денежные средства, трудовое участие, предоставление помещений, технических средств).</w:t>
      </w:r>
    </w:p>
    <w:p w:rsidR="00771654" w:rsidRDefault="00771654" w:rsidP="00771654">
      <w:pPr>
        <w:pStyle w:val="ConsPlusNormal"/>
        <w:jc w:val="both"/>
      </w:pPr>
      <w:r>
        <w:t xml:space="preserve">(п. 8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9. Конкурсный отбор осуществляется комиссией, состав и порядок работы которой утверждается приказом Министерства.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10. Комиссия по результатам конкурсного отбора: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а) принимает решение о выборе получателя Субсидии;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б) определяет размер предоставляемой субсидии муниципальным образованиям.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Решение комиссии оформляется протоколом и направляется в Министерство.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11. Распределение Субсидий между муниципальными образованиями осуществляется Министерством на основании конкурсного отбора.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12. Министерство заключает с муниципальными образованиями соглашение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Порядка, на срок действия доведенных до него лимитов бюджетных обязательств, средств республиканского бюджета Республики Алтай в соответствии с типовой формой Министерства финансов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13.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14.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15.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16.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мероприятий, указанных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Министерство предоставляет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17. Показателем результативности использования Субсидии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t>грантовую</w:t>
      </w:r>
      <w:proofErr w:type="spellEnd"/>
      <w:r>
        <w:t xml:space="preserve"> поддержку.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18.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наличия неиспользованного остатка Субсидии в отчетном финансовом году, предусмотренной </w:t>
      </w:r>
      <w:r>
        <w:lastRenderedPageBreak/>
        <w:t>Соглашением о предоставлении Субсидии за счет средств республиканского бюджета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19.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57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16" w:name="P4555"/>
      <w:bookmarkEnd w:id="16"/>
      <w:r>
        <w:t xml:space="preserve">20.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5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59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21.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4555" w:history="1">
        <w:r>
          <w:rPr>
            <w:color w:val="0000FF"/>
          </w:rPr>
          <w:t>пунктом 20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22. Контроль за целевым использованием муниципальными образованиями Субсидии осуществляет Министерство и органы государственного финансового контроля.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2"/>
      </w:pPr>
      <w:r>
        <w:t>Приложение N 1</w:t>
      </w:r>
    </w:p>
    <w:p w:rsidR="00771654" w:rsidRDefault="00771654" w:rsidP="00771654">
      <w:pPr>
        <w:pStyle w:val="ConsPlusNormal"/>
        <w:jc w:val="right"/>
      </w:pPr>
      <w:r>
        <w:t>к Порядку</w:t>
      </w:r>
    </w:p>
    <w:p w:rsidR="00771654" w:rsidRDefault="00771654" w:rsidP="00771654">
      <w:pPr>
        <w:pStyle w:val="ConsPlusNormal"/>
        <w:jc w:val="right"/>
      </w:pPr>
      <w:r>
        <w:t>предоставления, распределения и</w:t>
      </w:r>
    </w:p>
    <w:p w:rsidR="00771654" w:rsidRDefault="00771654" w:rsidP="00771654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771654" w:rsidRDefault="00771654" w:rsidP="00771654">
      <w:pPr>
        <w:pStyle w:val="ConsPlusNormal"/>
        <w:jc w:val="right"/>
      </w:pPr>
      <w:r>
        <w:t>поддержку местных инициатив граждан,</w:t>
      </w:r>
    </w:p>
    <w:p w:rsidR="00771654" w:rsidRDefault="00771654" w:rsidP="00771654">
      <w:pPr>
        <w:pStyle w:val="ConsPlusNormal"/>
        <w:jc w:val="right"/>
      </w:pPr>
      <w:r>
        <w:t>проживающих в сельской местности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nformat"/>
        <w:jc w:val="both"/>
      </w:pPr>
      <w:bookmarkStart w:id="17" w:name="P4570"/>
      <w:bookmarkEnd w:id="17"/>
      <w:r>
        <w:t xml:space="preserve">                                  ЗАЯВКА</w:t>
      </w:r>
    </w:p>
    <w:p w:rsidR="00771654" w:rsidRDefault="00771654" w:rsidP="00771654">
      <w:pPr>
        <w:pStyle w:val="ConsPlusNonformat"/>
        <w:jc w:val="both"/>
      </w:pPr>
      <w:r>
        <w:t xml:space="preserve">      на получение субсидии на </w:t>
      </w:r>
      <w:proofErr w:type="spellStart"/>
      <w:r>
        <w:t>грантовую</w:t>
      </w:r>
      <w:proofErr w:type="spellEnd"/>
      <w:r>
        <w:t xml:space="preserve"> поддержку местных инициатив</w:t>
      </w:r>
    </w:p>
    <w:p w:rsidR="00771654" w:rsidRDefault="00771654" w:rsidP="00771654">
      <w:pPr>
        <w:pStyle w:val="ConsPlusNonformat"/>
        <w:jc w:val="both"/>
      </w:pPr>
      <w:r>
        <w:t xml:space="preserve">          граждан, проживающих в сельской местности (наименование</w:t>
      </w:r>
    </w:p>
    <w:p w:rsidR="00771654" w:rsidRDefault="00771654" w:rsidP="00771654">
      <w:pPr>
        <w:pStyle w:val="ConsPlusNonformat"/>
        <w:jc w:val="both"/>
      </w:pPr>
      <w:r>
        <w:t xml:space="preserve">                    претендента на получение субсидии)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 xml:space="preserve">    На  основании  государственной 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 Республики  Алтай  "Развитие</w:t>
      </w:r>
    </w:p>
    <w:p w:rsidR="00771654" w:rsidRDefault="00771654" w:rsidP="00771654">
      <w:pPr>
        <w:pStyle w:val="ConsPlusNonformat"/>
        <w:jc w:val="both"/>
      </w:pPr>
      <w:proofErr w:type="gramStart"/>
      <w:r>
        <w:t>сельского  хозяйства</w:t>
      </w:r>
      <w:proofErr w:type="gramEnd"/>
      <w:r>
        <w:t xml:space="preserve"> и регулирование рынков сельскохозяйственной продукции,</w:t>
      </w:r>
    </w:p>
    <w:p w:rsidR="00771654" w:rsidRDefault="00771654" w:rsidP="00771654">
      <w:pPr>
        <w:pStyle w:val="ConsPlusNonformat"/>
        <w:jc w:val="both"/>
      </w:pPr>
      <w:proofErr w:type="gramStart"/>
      <w:r>
        <w:t>сырья  и</w:t>
      </w:r>
      <w:proofErr w:type="gramEnd"/>
      <w:r>
        <w:t xml:space="preserve">  продовольствия  на 2012 - 2020 годы", утвержденной постановлением</w:t>
      </w:r>
    </w:p>
    <w:p w:rsidR="00771654" w:rsidRDefault="00771654" w:rsidP="00771654">
      <w:pPr>
        <w:pStyle w:val="ConsPlusNonformat"/>
        <w:jc w:val="both"/>
      </w:pPr>
      <w:proofErr w:type="gramStart"/>
      <w:r>
        <w:t>Правительства  Республики</w:t>
      </w:r>
      <w:proofErr w:type="gramEnd"/>
      <w:r>
        <w:t xml:space="preserve">  Алтай  от  28 сентября 2012 года N 242, в рамках</w:t>
      </w:r>
    </w:p>
    <w:p w:rsidR="00771654" w:rsidRDefault="00771654" w:rsidP="00771654">
      <w:pPr>
        <w:pStyle w:val="ConsPlusNonformat"/>
        <w:jc w:val="both"/>
      </w:pPr>
      <w:r>
        <w:t>реализации подпрограммы "Устойчивое развитие сельских территорий"</w:t>
      </w:r>
    </w:p>
    <w:p w:rsidR="00771654" w:rsidRDefault="00771654" w:rsidP="00771654">
      <w:pPr>
        <w:pStyle w:val="ConsPlusNonformat"/>
        <w:jc w:val="both"/>
      </w:pPr>
      <w:r>
        <w:t>___________________________________________________________________________</w:t>
      </w:r>
    </w:p>
    <w:p w:rsidR="00771654" w:rsidRDefault="00771654" w:rsidP="00771654">
      <w:pPr>
        <w:pStyle w:val="ConsPlusNonformat"/>
        <w:jc w:val="both"/>
      </w:pPr>
      <w:r>
        <w:t xml:space="preserve">                          (наименование проекта)</w:t>
      </w:r>
    </w:p>
    <w:p w:rsidR="00771654" w:rsidRDefault="00771654" w:rsidP="00771654">
      <w:pPr>
        <w:pStyle w:val="ConsPlusNonformat"/>
        <w:jc w:val="both"/>
      </w:pPr>
      <w:r>
        <w:t xml:space="preserve">    </w:t>
      </w:r>
      <w:proofErr w:type="gramStart"/>
      <w:r>
        <w:t>Документы,  подтверждающие</w:t>
      </w:r>
      <w:proofErr w:type="gramEnd"/>
      <w:r>
        <w:t xml:space="preserve">  соответствие  претендента критериям отбора,</w:t>
      </w:r>
    </w:p>
    <w:p w:rsidR="00771654" w:rsidRDefault="00771654" w:rsidP="00771654">
      <w:pPr>
        <w:pStyle w:val="ConsPlusNonformat"/>
        <w:jc w:val="both"/>
      </w:pPr>
      <w:r>
        <w:t xml:space="preserve">указанным в </w:t>
      </w:r>
      <w:hyperlink w:anchor="P452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 xml:space="preserve">   Заявитель проекта</w:t>
      </w:r>
    </w:p>
    <w:p w:rsidR="00771654" w:rsidRDefault="00771654" w:rsidP="00771654">
      <w:pPr>
        <w:pStyle w:val="ConsPlusNonformat"/>
        <w:jc w:val="both"/>
      </w:pPr>
      <w:r>
        <w:t xml:space="preserve">   (подпись, </w:t>
      </w:r>
      <w:proofErr w:type="gramStart"/>
      <w:r>
        <w:t xml:space="preserve">дата)   </w:t>
      </w:r>
      <w:proofErr w:type="gramEnd"/>
      <w:r>
        <w:t xml:space="preserve">                      (расшифровка подписи)</w:t>
      </w:r>
    </w:p>
    <w:p w:rsidR="00771654" w:rsidRDefault="00771654" w:rsidP="00771654">
      <w:pPr>
        <w:pStyle w:val="ConsPlusNonformat"/>
        <w:jc w:val="both"/>
      </w:pPr>
      <w:r>
        <w:t xml:space="preserve">         М.П.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>Согласовано: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>Глава администрации</w:t>
      </w:r>
    </w:p>
    <w:p w:rsidR="00771654" w:rsidRDefault="00771654" w:rsidP="00771654">
      <w:pPr>
        <w:pStyle w:val="ConsPlusNonformat"/>
        <w:jc w:val="both"/>
      </w:pPr>
      <w:r>
        <w:t>муниципального образования</w:t>
      </w:r>
    </w:p>
    <w:p w:rsidR="00771654" w:rsidRDefault="00771654" w:rsidP="00771654">
      <w:pPr>
        <w:pStyle w:val="ConsPlusNonformat"/>
        <w:jc w:val="both"/>
      </w:pPr>
      <w:r>
        <w:t>в Республике Алтай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 xml:space="preserve">            М.П.         (подпись, </w:t>
      </w:r>
      <w:proofErr w:type="gramStart"/>
      <w:r>
        <w:t xml:space="preserve">дата)   </w:t>
      </w:r>
      <w:proofErr w:type="gramEnd"/>
      <w:r>
        <w:t xml:space="preserve"> (расшифровка подписи)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2"/>
      </w:pPr>
      <w:r>
        <w:t>Приложение N 2</w:t>
      </w:r>
    </w:p>
    <w:p w:rsidR="00771654" w:rsidRDefault="00771654" w:rsidP="00771654">
      <w:pPr>
        <w:pStyle w:val="ConsPlusNormal"/>
        <w:jc w:val="right"/>
      </w:pPr>
      <w:r>
        <w:t>к Порядку</w:t>
      </w:r>
    </w:p>
    <w:p w:rsidR="00771654" w:rsidRDefault="00771654" w:rsidP="00771654">
      <w:pPr>
        <w:pStyle w:val="ConsPlusNormal"/>
        <w:jc w:val="right"/>
      </w:pPr>
      <w:r>
        <w:t>предоставления, распределения и</w:t>
      </w:r>
    </w:p>
    <w:p w:rsidR="00771654" w:rsidRDefault="00771654" w:rsidP="00771654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771654" w:rsidRDefault="00771654" w:rsidP="00771654">
      <w:pPr>
        <w:pStyle w:val="ConsPlusNormal"/>
        <w:jc w:val="right"/>
      </w:pPr>
      <w:r>
        <w:t>поддержку местных инициатив граждан,</w:t>
      </w:r>
    </w:p>
    <w:p w:rsidR="00771654" w:rsidRDefault="00771654" w:rsidP="00771654">
      <w:pPr>
        <w:pStyle w:val="ConsPlusNormal"/>
        <w:jc w:val="right"/>
      </w:pPr>
      <w:r>
        <w:t>проживающих в сельской местности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</w:pPr>
      <w:r>
        <w:t>Форма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center"/>
      </w:pPr>
      <w:bookmarkStart w:id="18" w:name="P4610"/>
      <w:bookmarkEnd w:id="18"/>
      <w:r>
        <w:t>ПАСПОРТ</w:t>
      </w:r>
    </w:p>
    <w:p w:rsidR="00771654" w:rsidRDefault="00771654" w:rsidP="00771654">
      <w:pPr>
        <w:pStyle w:val="ConsPlusNormal"/>
        <w:jc w:val="center"/>
      </w:pPr>
      <w:r>
        <w:t>общественно значимого некоммерческого проекта,</w:t>
      </w:r>
    </w:p>
    <w:p w:rsidR="00771654" w:rsidRDefault="00771654" w:rsidP="00771654">
      <w:pPr>
        <w:pStyle w:val="ConsPlusNormal"/>
        <w:jc w:val="center"/>
      </w:pPr>
      <w:r>
        <w:t>претендующего на получение субсидии в 20__ году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25"/>
      </w:tblGrid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Направление реализации проекта &lt;1&gt;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Проект соответствует нормам безопасности и законодательству Российской Федерации (да / нет)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Площадь, на которой реализуется проект, кв. м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Цель и задачи проекта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Инициатор проекта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Заявитель проекта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Продолжительность реализации проекта (количество месяцев, не более 12)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Дата начала реализации проекта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Дата окончания реализации проекта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Общие расходы по проекту, тыс. рублей: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 том числе за счет средств: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гранта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местного бюджета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из них: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t>вклад граждан, тыс. рублей: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предоставлением помещений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lastRenderedPageBreak/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вклад индивидуальных предпринимателей, тыс. рублей: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предоставлением помещений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вклад юридических лиц, тыс. рублей: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предоставлением помещений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center"/>
      </w:pPr>
      <w:r>
        <w:t>(наименование муниципального образования)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1. Трудовое участие: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981"/>
        <w:gridCol w:w="1871"/>
        <w:gridCol w:w="1814"/>
        <w:gridCol w:w="1814"/>
      </w:tblGrid>
      <w:tr w:rsidR="00771654" w:rsidTr="004D2A82">
        <w:tc>
          <w:tcPr>
            <w:tcW w:w="58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98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871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Трудовые затраты, количество человеко-часов</w:t>
            </w:r>
          </w:p>
        </w:tc>
        <w:tc>
          <w:tcPr>
            <w:tcW w:w="181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Стоимость одного человека-часа, рубли</w:t>
            </w:r>
          </w:p>
        </w:tc>
        <w:tc>
          <w:tcPr>
            <w:tcW w:w="181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Стоимость трудовых затрат, рубли</w:t>
            </w:r>
          </w:p>
        </w:tc>
      </w:tr>
      <w:tr w:rsidR="00771654" w:rsidTr="004D2A82">
        <w:tc>
          <w:tcPr>
            <w:tcW w:w="58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981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71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14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14" w:type="dxa"/>
          </w:tcPr>
          <w:p w:rsidR="00771654" w:rsidRDefault="00771654" w:rsidP="004D2A82">
            <w:pPr>
              <w:pStyle w:val="ConsPlusNormal"/>
            </w:pP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2. Целевая группа: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25"/>
      </w:tblGrid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из них молодежь до 30 лет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Группы населения, кто будет пользоваться результатами проекта (например: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в том числе: прямо, чел.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7710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косвенно, чел.</w:t>
            </w:r>
          </w:p>
        </w:tc>
        <w:tc>
          <w:tcPr>
            <w:tcW w:w="1325" w:type="dxa"/>
          </w:tcPr>
          <w:p w:rsidR="00771654" w:rsidRDefault="00771654" w:rsidP="004D2A82">
            <w:pPr>
              <w:pStyle w:val="ConsPlusNormal"/>
            </w:pP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3. Инициаторы проекта: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описание инициаторов проекта - название, состав, Ф.И.О., обязанности по проекту. Описание вклада и роль каждого участника проекта.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4. Описание проекта (не более 3 страниц):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1) описание проблемы и обоснование ее актуальности для сообщества: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характеристика существующей ситуации и описание решаемой проблемы, необходимость выполнения данного проекта, круг людей, которых касается решаемая проблема, актуальность решаемой проблемы для сельского поселения, общественная значимость;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2) цели и задачи проекта;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3) мероприятия по реализации проекта: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конкретные мероприятия (работы), предполагаемые к реализации в ходе проекта, в том числе с участием общественности,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(Например, если для осуществления работ вырубаются деревья, то в другом месте высаживаются деревья для компенсации нанесенного ущерба);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4) ожидаемые результаты проекта: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конкретные практические результаты, которые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5) дальнейшее развитие проекта: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6) календарный план проекта: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календарный план выполнения запланированных мероприятий с указанием сроков и ответственных лиц из числа исполнителей проекта.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417"/>
        <w:gridCol w:w="1886"/>
      </w:tblGrid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Проектные, изыскательские и другие подготовительные работы (опишите, какие конкретно подготовительные мероприятия, которые необходимо выполнить)</w:t>
            </w: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Приобретение оборудования (опишите, что конкретно необходимо приобрести и с какой целью)</w:t>
            </w: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  <w:jc w:val="both"/>
            </w:pPr>
            <w:r>
              <w:t>Прочая деятельность (указать наименование)</w:t>
            </w: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  <w:tr w:rsidR="00771654" w:rsidTr="004D2A82">
        <w:tc>
          <w:tcPr>
            <w:tcW w:w="572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417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1886" w:type="dxa"/>
          </w:tcPr>
          <w:p w:rsidR="00771654" w:rsidRDefault="00771654" w:rsidP="004D2A82">
            <w:pPr>
              <w:pStyle w:val="ConsPlusNormal"/>
            </w:pP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5. Смета расходов по проекту:</w:t>
      </w:r>
    </w:p>
    <w:p w:rsidR="00771654" w:rsidRDefault="00771654" w:rsidP="007716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126"/>
        <w:gridCol w:w="2266"/>
        <w:gridCol w:w="2554"/>
      </w:tblGrid>
      <w:tr w:rsidR="00771654" w:rsidTr="004D2A82">
        <w:tc>
          <w:tcPr>
            <w:tcW w:w="2098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212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2266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Вклад инициатора проекта</w:t>
            </w:r>
          </w:p>
        </w:tc>
        <w:tc>
          <w:tcPr>
            <w:tcW w:w="2554" w:type="dxa"/>
          </w:tcPr>
          <w:p w:rsidR="00771654" w:rsidRDefault="00771654" w:rsidP="004D2A82">
            <w:pPr>
              <w:pStyle w:val="ConsPlusNormal"/>
              <w:jc w:val="center"/>
            </w:pPr>
            <w:r>
              <w:t>Общие расходы по проекту</w:t>
            </w:r>
          </w:p>
        </w:tc>
      </w:tr>
      <w:tr w:rsidR="00771654" w:rsidTr="004D2A82">
        <w:tc>
          <w:tcPr>
            <w:tcW w:w="2098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12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266" w:type="dxa"/>
          </w:tcPr>
          <w:p w:rsidR="00771654" w:rsidRDefault="00771654" w:rsidP="004D2A82">
            <w:pPr>
              <w:pStyle w:val="ConsPlusNormal"/>
            </w:pPr>
          </w:p>
        </w:tc>
        <w:tc>
          <w:tcPr>
            <w:tcW w:w="2554" w:type="dxa"/>
          </w:tcPr>
          <w:p w:rsidR="00771654" w:rsidRDefault="00771654" w:rsidP="004D2A82">
            <w:pPr>
              <w:pStyle w:val="ConsPlusNormal"/>
            </w:pP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nformat"/>
        <w:jc w:val="both"/>
      </w:pPr>
      <w:r>
        <w:t>Инициатор проекта: ________________________________________________________</w:t>
      </w:r>
    </w:p>
    <w:p w:rsidR="00771654" w:rsidRDefault="00771654" w:rsidP="00771654">
      <w:pPr>
        <w:pStyle w:val="ConsPlusNonformat"/>
        <w:jc w:val="both"/>
      </w:pPr>
      <w:r>
        <w:t xml:space="preserve">                            (подпись, дата) (расшифровка подписи)</w:t>
      </w:r>
    </w:p>
    <w:p w:rsidR="00771654" w:rsidRDefault="00771654" w:rsidP="00771654">
      <w:pPr>
        <w:pStyle w:val="ConsPlusNonformat"/>
        <w:jc w:val="both"/>
      </w:pPr>
      <w:r>
        <w:t>М.П.</w:t>
      </w:r>
    </w:p>
    <w:p w:rsidR="00771654" w:rsidRDefault="00771654" w:rsidP="00771654">
      <w:pPr>
        <w:pStyle w:val="ConsPlusNonformat"/>
        <w:jc w:val="both"/>
      </w:pPr>
    </w:p>
    <w:p w:rsidR="00771654" w:rsidRDefault="00771654" w:rsidP="00771654">
      <w:pPr>
        <w:pStyle w:val="ConsPlusNonformat"/>
        <w:jc w:val="both"/>
      </w:pPr>
      <w:r>
        <w:t>Заявитель проекта:</w:t>
      </w:r>
    </w:p>
    <w:p w:rsidR="00771654" w:rsidRDefault="00771654" w:rsidP="00771654">
      <w:pPr>
        <w:pStyle w:val="ConsPlusNonformat"/>
        <w:jc w:val="both"/>
      </w:pPr>
      <w:r>
        <w:t>Глава муниципального образования в</w:t>
      </w:r>
    </w:p>
    <w:p w:rsidR="00771654" w:rsidRDefault="00771654" w:rsidP="00771654">
      <w:pPr>
        <w:pStyle w:val="ConsPlusNonformat"/>
        <w:jc w:val="both"/>
      </w:pPr>
      <w:r>
        <w:t>Республике Алтай __________________________________________________________</w:t>
      </w:r>
    </w:p>
    <w:p w:rsidR="00771654" w:rsidRDefault="00771654" w:rsidP="00771654">
      <w:pPr>
        <w:pStyle w:val="ConsPlusNonformat"/>
        <w:jc w:val="both"/>
      </w:pPr>
      <w:r>
        <w:t xml:space="preserve">                             (подпись, дата) (расшифровка подписи)</w:t>
      </w:r>
    </w:p>
    <w:p w:rsidR="00771654" w:rsidRDefault="00771654" w:rsidP="00771654">
      <w:pPr>
        <w:pStyle w:val="ConsPlusNonformat"/>
        <w:jc w:val="both"/>
      </w:pPr>
      <w:r>
        <w:t xml:space="preserve">                               М.П.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2"/>
      </w:pPr>
      <w:r>
        <w:t>Приложение N 3</w:t>
      </w:r>
    </w:p>
    <w:p w:rsidR="00771654" w:rsidRDefault="00771654" w:rsidP="00771654">
      <w:pPr>
        <w:pStyle w:val="ConsPlusNormal"/>
        <w:jc w:val="right"/>
      </w:pPr>
      <w:r>
        <w:t>к Порядку</w:t>
      </w:r>
    </w:p>
    <w:p w:rsidR="00771654" w:rsidRDefault="00771654" w:rsidP="00771654">
      <w:pPr>
        <w:pStyle w:val="ConsPlusNormal"/>
        <w:jc w:val="right"/>
      </w:pPr>
      <w:r>
        <w:t>предоставления, распределения и</w:t>
      </w:r>
    </w:p>
    <w:p w:rsidR="00771654" w:rsidRDefault="00771654" w:rsidP="00771654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771654" w:rsidRDefault="00771654" w:rsidP="00771654">
      <w:pPr>
        <w:pStyle w:val="ConsPlusNormal"/>
        <w:jc w:val="right"/>
      </w:pPr>
      <w:r>
        <w:t>поддержку местных инициатив граждан,</w:t>
      </w:r>
    </w:p>
    <w:p w:rsidR="00771654" w:rsidRDefault="00771654" w:rsidP="00771654">
      <w:pPr>
        <w:pStyle w:val="ConsPlusNormal"/>
        <w:jc w:val="right"/>
      </w:pPr>
      <w:r>
        <w:t>проживающих в сельской местности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</w:pPr>
      <w:r>
        <w:t>Форма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center"/>
      </w:pPr>
      <w:r>
        <w:t>СВЕДЕНИЯ</w:t>
      </w:r>
    </w:p>
    <w:p w:rsidR="00771654" w:rsidRDefault="00771654" w:rsidP="00771654">
      <w:pPr>
        <w:pStyle w:val="ConsPlusNormal"/>
        <w:jc w:val="center"/>
      </w:pPr>
      <w:r>
        <w:t>О НАЛИЧИИ УТВЕРЖДЕННОЙ ПРОЕКТНОЙ ДОКУМЕНТАЦИИ НА ПОЛУЧЕНИЕ</w:t>
      </w:r>
    </w:p>
    <w:p w:rsidR="00771654" w:rsidRDefault="00771654" w:rsidP="00771654">
      <w:pPr>
        <w:pStyle w:val="ConsPlusNormal"/>
        <w:jc w:val="center"/>
      </w:pPr>
      <w:r>
        <w:t>НА ПОДДЕРЖКУ МЕСТНЫХ ИНИЦИАТИВ ГРАЖДАН, ПРОЖИВАЮЩИХ</w:t>
      </w:r>
    </w:p>
    <w:p w:rsidR="00771654" w:rsidRDefault="00771654" w:rsidP="00771654">
      <w:pPr>
        <w:pStyle w:val="ConsPlusNormal"/>
        <w:jc w:val="center"/>
      </w:pPr>
      <w:r>
        <w:t>В СЕЛЬСКОЙ МЕСТНОСТИ</w:t>
      </w:r>
    </w:p>
    <w:p w:rsidR="00771654" w:rsidRDefault="00771654" w:rsidP="00771654">
      <w:pPr>
        <w:pStyle w:val="ConsPlusNormal"/>
        <w:jc w:val="center"/>
      </w:pPr>
      <w:r>
        <w:t>(НАИМЕНОВАНИЕ ПОЛУЧАТЕЛЯ ГРАНТА)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Утратила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02.11.2017 N 291.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10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регулирования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r>
        <w:t>ПОРЯДОК</w:t>
      </w:r>
    </w:p>
    <w:p w:rsidR="00771654" w:rsidRDefault="00771654" w:rsidP="00771654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771654" w:rsidRDefault="00771654" w:rsidP="00771654">
      <w:pPr>
        <w:pStyle w:val="ConsPlusTitle"/>
        <w:jc w:val="center"/>
      </w:pPr>
      <w:r>
        <w:t>ИЗ РЕСПУБЛИКАНСКОГО БЮДЖЕТА РЕСПУБЛИКИ АЛТАЙ</w:t>
      </w:r>
    </w:p>
    <w:p w:rsidR="00771654" w:rsidRDefault="00771654" w:rsidP="00771654">
      <w:pPr>
        <w:pStyle w:val="ConsPlusTitle"/>
        <w:jc w:val="center"/>
      </w:pPr>
      <w:r>
        <w:t>НА СОФИНАНСИРОВАНИЕ РАСХОДОВ БЮДЖЕТОВ МУНИЦИПАЛЬНЫХ</w:t>
      </w:r>
    </w:p>
    <w:p w:rsidR="00771654" w:rsidRDefault="00771654" w:rsidP="00771654">
      <w:pPr>
        <w:pStyle w:val="ConsPlusTitle"/>
        <w:jc w:val="center"/>
      </w:pPr>
      <w:r>
        <w:t>ОБРАЗОВАНИЙ В РЕСПУБЛИКЕ АЛТАЙ НА УЛУЧШЕНИЕ ЖИЛИЩНЫХ УСЛОВИЙ</w:t>
      </w:r>
    </w:p>
    <w:p w:rsidR="00771654" w:rsidRDefault="00771654" w:rsidP="00771654">
      <w:pPr>
        <w:pStyle w:val="ConsPlusTitle"/>
        <w:jc w:val="center"/>
      </w:pPr>
      <w:r>
        <w:t>ГРАЖДАН, ПРОЖИВАЮЩИХ В СЕЛЬСКОЙ МЕСТНОСТИ, В ТОМ ЧИСЛЕ</w:t>
      </w:r>
    </w:p>
    <w:p w:rsidR="00771654" w:rsidRDefault="00771654" w:rsidP="00771654">
      <w:pPr>
        <w:pStyle w:val="ConsPlusTitle"/>
        <w:jc w:val="center"/>
      </w:pPr>
      <w:r>
        <w:t>МОЛОДЫХ СЕМЕЙ И МОЛОДЫХ СПЕЦИАЛИСТОВ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61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05.06.2018 </w:t>
            </w:r>
            <w:hyperlink r:id="rId162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6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 по созданию условий для жилищного строительства, иных полномочий органов местного самоуправления в соответствии с </w:t>
      </w:r>
      <w:r>
        <w:lastRenderedPageBreak/>
        <w:t>жилищным законодательством (далее - Субсидии).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19" w:name="P4819"/>
      <w:bookmarkEnd w:id="19"/>
      <w:r>
        <w:t>2. Субсидии предоставляются муниципальным образованиям в целях устойчивого развития сельских территорий в Республике Алтай, в части улучшения жилищных условий граждан, проживающих в сельской местности, в том числе молодых семей и молодых специалистов, предусматривающих: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</w:t>
      </w:r>
      <w:hyperlink r:id="rId164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 на территории Республики Алтай, в том числе молодым семьям и молодым специалистам, утвержденным постановлением Правительства Республики Алтай от 16 мая 2018 года N 147;</w:t>
      </w:r>
    </w:p>
    <w:p w:rsidR="00771654" w:rsidRDefault="00771654" w:rsidP="007716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предоставление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договорам найма жилых помещений, в порядке и на условиях, которые установлены </w:t>
      </w:r>
      <w:hyperlink r:id="rId166" w:history="1">
        <w:r>
          <w:rPr>
            <w:color w:val="0000FF"/>
          </w:rPr>
          <w:t>приложением N 2</w:t>
        </w:r>
      </w:hyperlink>
      <w:r>
        <w:t xml:space="preserve"> к приложению N 13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717.</w:t>
      </w:r>
    </w:p>
    <w:p w:rsidR="00771654" w:rsidRDefault="00771654" w:rsidP="007716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0" w:name="P4824"/>
      <w:bookmarkEnd w:id="20"/>
      <w:r>
        <w:t>3. Условиями предоставления Субсидии являются: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в) выполнение требований установленных </w:t>
      </w:r>
      <w:hyperlink r:id="rId16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69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4. 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5.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соответствующий финансовый год определяется по следующей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proofErr w:type="spellStart"/>
      <w:r>
        <w:t>Сi</w:t>
      </w:r>
      <w:proofErr w:type="spellEnd"/>
      <w:r>
        <w:t xml:space="preserve"> = С x </w:t>
      </w:r>
      <w:proofErr w:type="spellStart"/>
      <w:r>
        <w:t>ДСНi</w:t>
      </w:r>
      <w:proofErr w:type="spellEnd"/>
      <w:r>
        <w:t>,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Сi</w:t>
      </w:r>
      <w:proofErr w:type="spellEnd"/>
      <w:r>
        <w:t xml:space="preserve"> - объем субсидий i-</w:t>
      </w:r>
      <w:proofErr w:type="spellStart"/>
      <w:r>
        <w:t>му</w:t>
      </w:r>
      <w:proofErr w:type="spellEnd"/>
      <w: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 - общий объем субсидий, распределяемый на соответствующий финансовый год определяется по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 xml:space="preserve">С = </w:t>
      </w:r>
      <w:proofErr w:type="spellStart"/>
      <w:r>
        <w:t>Cп</w:t>
      </w:r>
      <w:proofErr w:type="spellEnd"/>
      <w:r>
        <w:t xml:space="preserve"> x </w:t>
      </w:r>
      <w:proofErr w:type="spellStart"/>
      <w:r>
        <w:t>Yiср</w:t>
      </w:r>
      <w:proofErr w:type="spellEnd"/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proofErr w:type="spellStart"/>
      <w:r>
        <w:t>Cп</w:t>
      </w:r>
      <w:proofErr w:type="spellEnd"/>
      <w:r>
        <w:t xml:space="preserve"> - общий объем бюджетных ассигнований на соответствующий финансовый год, предусматриваемый на финансовое обеспечение мероприятий, указанных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 в соглашении заключенном между Министерством сельского хозяйства Российской Федерации и Правительством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Yi</w:t>
      </w:r>
      <w:proofErr w:type="spellEnd"/>
      <w:r>
        <w:t xml:space="preserve"> - уровень софинансирования из республиканского бюджета расходного обязательства муниципального образования: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для муниципальных образований уровень бюджетной обеспеченности, определенный в соответствии </w:t>
      </w:r>
      <w:r>
        <w:lastRenderedPageBreak/>
        <w:t xml:space="preserve">с </w:t>
      </w:r>
      <w:hyperlink r:id="rId17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РБОi</w:t>
      </w:r>
      <w:proofErr w:type="spellEnd"/>
      <w:r>
        <w:t>,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для муниципальных образований уровень бюджетной обеспеченности, определенный в соответствии с </w:t>
      </w:r>
      <w:hyperlink r:id="rId17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РБОi</w:t>
      </w:r>
      <w:proofErr w:type="spellEnd"/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Yiср</w:t>
      </w:r>
      <w:proofErr w:type="spellEnd"/>
      <w:r>
        <w:t xml:space="preserve"> - среднее значение уровня софинансирования из республиканского бюджета расходных обязательств муниципальных образований;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ДСНi</w:t>
      </w:r>
      <w:proofErr w:type="spellEnd"/>
      <w:r>
        <w:t xml:space="preserve"> - удельный вес численности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в общей численности сельского населения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ДСНi</w:t>
      </w:r>
      <w:proofErr w:type="spellEnd"/>
      <w:r>
        <w:t xml:space="preserve"> определяется по следующей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 w:rsidRPr="000970BA">
        <w:rPr>
          <w:noProof/>
          <w:position w:val="-23"/>
        </w:rPr>
        <w:drawing>
          <wp:inline distT="0" distB="0" distL="0" distR="0">
            <wp:extent cx="1104900" cy="419100"/>
            <wp:effectExtent l="0" t="0" r="0" b="0"/>
            <wp:docPr id="3" name="Рисунок 3" descr="base_24468_3688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8_36881_3276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ЧСНi</w:t>
      </w:r>
      <w:proofErr w:type="spellEnd"/>
      <w:r>
        <w:t xml:space="preserve"> - численность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ЧСНра</w:t>
      </w:r>
      <w:proofErr w:type="spellEnd"/>
      <w:r>
        <w:t xml:space="preserve"> - общая численность сельского населения Республики Алтай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Если удельный вес численности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в общей численности сельского населения Республики Алтай (ДСШ) превышает средний удельный вес численности сельского населения в Республике Алтай в два раза и более, то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proofErr w:type="spellStart"/>
      <w:r>
        <w:t>ДСНi</w:t>
      </w:r>
      <w:proofErr w:type="spellEnd"/>
      <w:r>
        <w:t xml:space="preserve"> = </w:t>
      </w:r>
      <w:proofErr w:type="spellStart"/>
      <w:r>
        <w:t>ДСНср</w:t>
      </w:r>
      <w:proofErr w:type="spellEnd"/>
      <w:r>
        <w:t>,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ДСНср</w:t>
      </w:r>
      <w:proofErr w:type="spellEnd"/>
      <w:r>
        <w:t xml:space="preserve"> - средний удельный вес численности сельского населения в Республике Алтай, определяется по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 w:rsidRPr="000970BA">
        <w:rPr>
          <w:noProof/>
          <w:position w:val="-23"/>
        </w:rPr>
        <w:drawing>
          <wp:inline distT="0" distB="0" distL="0" distR="0">
            <wp:extent cx="1285875" cy="428625"/>
            <wp:effectExtent l="0" t="0" r="9525" b="9525"/>
            <wp:docPr id="2" name="Рисунок 2" descr="base_24468_3688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68_36881_3276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t>где: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proofErr w:type="spellStart"/>
      <w:r>
        <w:t>Кмо</w:t>
      </w:r>
      <w:proofErr w:type="spellEnd"/>
      <w:r>
        <w:t xml:space="preserve"> - количество муниципальных образований, имеющих право на получение Субсидии.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Тогда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соответствующий финансовый год определяется по следующей формуле: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 w:rsidRPr="000970BA">
        <w:rPr>
          <w:noProof/>
          <w:position w:val="-10"/>
        </w:rPr>
        <w:drawing>
          <wp:inline distT="0" distB="0" distL="0" distR="0">
            <wp:extent cx="2466975" cy="257175"/>
            <wp:effectExtent l="0" t="0" r="0" b="9525"/>
            <wp:docPr id="1" name="Рисунок 1" descr="base_24468_3688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68_36881_3277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r>
        <w:lastRenderedPageBreak/>
        <w:t>7. Распределение средств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и Правительством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8. Министерство заключает с муниципальными образованиями соглашение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9.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11.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12. 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Министерству по утвержденной им форме и срокам.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13.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мероприятий, указанных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14. Министерство предоставляет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15. 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а) ввод (приобретение) жилья для граждан, проживающих в сельской местности;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б) объем ввода (приобретения) жилья для молодых семей и молодых специалистов;</w:t>
      </w:r>
    </w:p>
    <w:p w:rsidR="00771654" w:rsidRDefault="00771654" w:rsidP="007716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в) объем ввода (приобретения) жилья для граждан, кроме молодых семей и молодых специалистов.</w:t>
      </w:r>
    </w:p>
    <w:p w:rsidR="00771654" w:rsidRDefault="00771654" w:rsidP="007716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16.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17. Субсидии перераспределяются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482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18.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 xml:space="preserve">19.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7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1" w:name="P4897"/>
      <w:bookmarkEnd w:id="21"/>
      <w:r>
        <w:t xml:space="preserve">20.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7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80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21.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4897" w:history="1">
        <w:r>
          <w:rPr>
            <w:color w:val="0000FF"/>
          </w:rPr>
          <w:t>пунктом 20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22. Контроль за целевым использованием муниципальными образованиями Субсидий осуществляет Министерство и органы государственного финансового контроля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right"/>
        <w:outlineLvl w:val="1"/>
      </w:pPr>
      <w:r>
        <w:t>Приложение N 11</w:t>
      </w:r>
    </w:p>
    <w:p w:rsidR="00771654" w:rsidRDefault="00771654" w:rsidP="00771654">
      <w:pPr>
        <w:pStyle w:val="ConsPlusNormal"/>
        <w:jc w:val="right"/>
      </w:pPr>
      <w:r>
        <w:t>к государственной программе</w:t>
      </w:r>
    </w:p>
    <w:p w:rsidR="00771654" w:rsidRDefault="00771654" w:rsidP="00771654">
      <w:pPr>
        <w:pStyle w:val="ConsPlusNormal"/>
        <w:jc w:val="right"/>
      </w:pPr>
      <w:r>
        <w:t>Республики Алтай</w:t>
      </w:r>
    </w:p>
    <w:p w:rsidR="00771654" w:rsidRDefault="00771654" w:rsidP="00771654">
      <w:pPr>
        <w:pStyle w:val="ConsPlusNormal"/>
        <w:jc w:val="right"/>
      </w:pPr>
      <w:r>
        <w:t>"Развитие сельского хозяйства</w:t>
      </w:r>
    </w:p>
    <w:p w:rsidR="00771654" w:rsidRDefault="00771654" w:rsidP="00771654">
      <w:pPr>
        <w:pStyle w:val="ConsPlusNormal"/>
        <w:jc w:val="right"/>
      </w:pPr>
      <w:r>
        <w:t>и регулирование рынков</w:t>
      </w:r>
    </w:p>
    <w:p w:rsidR="00771654" w:rsidRDefault="00771654" w:rsidP="00771654">
      <w:pPr>
        <w:pStyle w:val="ConsPlusNormal"/>
        <w:jc w:val="right"/>
      </w:pPr>
      <w:r>
        <w:t>сельскохозяйственной продукции,</w:t>
      </w:r>
    </w:p>
    <w:p w:rsidR="00771654" w:rsidRDefault="00771654" w:rsidP="00771654">
      <w:pPr>
        <w:pStyle w:val="ConsPlusNormal"/>
        <w:jc w:val="right"/>
      </w:pPr>
      <w:r>
        <w:t>сырья и продовольствия"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Title"/>
        <w:jc w:val="center"/>
      </w:pPr>
      <w:bookmarkStart w:id="22" w:name="P4913"/>
      <w:bookmarkEnd w:id="22"/>
      <w:r>
        <w:t>ПОРЯДОК</w:t>
      </w:r>
    </w:p>
    <w:p w:rsidR="00771654" w:rsidRDefault="00771654" w:rsidP="00771654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771654" w:rsidRDefault="00771654" w:rsidP="00771654">
      <w:pPr>
        <w:pStyle w:val="ConsPlusTitle"/>
        <w:jc w:val="center"/>
      </w:pPr>
      <w:r>
        <w:t>ИЗ РЕСПУБЛИКАНСКОГО БЮДЖЕТА РЕСПУБЛИКИ АЛТАЙ</w:t>
      </w:r>
    </w:p>
    <w:p w:rsidR="00771654" w:rsidRDefault="00771654" w:rsidP="00771654">
      <w:pPr>
        <w:pStyle w:val="ConsPlusTitle"/>
        <w:jc w:val="center"/>
      </w:pPr>
      <w:r>
        <w:t>НА СОФИНАНСИРОВАНИЕ РАСХОДОВ БЮДЖЕТОВ МУНИЦИПАЛЬНЫХ</w:t>
      </w:r>
    </w:p>
    <w:p w:rsidR="00771654" w:rsidRDefault="00771654" w:rsidP="00771654">
      <w:pPr>
        <w:pStyle w:val="ConsPlusTitle"/>
        <w:jc w:val="center"/>
      </w:pPr>
      <w:r>
        <w:t>ОБРАЗОВАНИЙ В РЕСПУБЛИКЕ АЛТАЙ НА КОМПЛЕКСНОЕ ОБУСТРОЙСТВО</w:t>
      </w:r>
    </w:p>
    <w:p w:rsidR="00771654" w:rsidRDefault="00771654" w:rsidP="00771654">
      <w:pPr>
        <w:pStyle w:val="ConsPlusTitle"/>
        <w:jc w:val="center"/>
      </w:pPr>
      <w:r>
        <w:t>ОБЪЕКТАМИ СОЦИАЛЬНОЙ И ИНЖЕНЕРНОЙ ИНФРАСТРУКТУРЫ НАСЕЛЕННЫХ</w:t>
      </w:r>
    </w:p>
    <w:p w:rsidR="00771654" w:rsidRDefault="00771654" w:rsidP="00771654">
      <w:pPr>
        <w:pStyle w:val="ConsPlusTitle"/>
        <w:jc w:val="center"/>
      </w:pPr>
      <w:r>
        <w:t>ПУНКТОВ, РАСПОЛОЖЕННЫХ В СЕЛЬСКОЙ МЕСТНОСТИ,</w:t>
      </w:r>
    </w:p>
    <w:p w:rsidR="00771654" w:rsidRDefault="00771654" w:rsidP="00771654">
      <w:pPr>
        <w:pStyle w:val="ConsPlusTitle"/>
        <w:jc w:val="center"/>
      </w:pPr>
      <w:r>
        <w:t>НА СТРОИТЕЛЬСТВО И РЕКОНСТРУКЦИЮ АВТОМОБИЛЬНЫХ ДОРОГ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71654" w:rsidRDefault="00771654" w:rsidP="004D2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81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28.12.2018 </w:t>
            </w:r>
            <w:hyperlink r:id="rId18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ind w:firstLine="540"/>
        <w:jc w:val="both"/>
      </w:pPr>
      <w:bookmarkStart w:id="23" w:name="P4925"/>
      <w:bookmarkEnd w:id="23"/>
      <w:r>
        <w:t xml:space="preserve">1. 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 по организации библиотечного обслуживания населения, созданию условий для организации досуга и обеспечения жителей поселения услугами организаций культуры, сохранению, использованию и популяризации объектов культурного наследия (памятников истории и культуры), находящихся в собственности поселения, обеспечению условий для развития физической культуры, школьного спорта и массового спорта, созданию условий для массового отдыха и организации обустройства мест массового отдыха населения, дорожной деятельности в отношении автомобильных дорог местного значения в границах населенных пунктов поселения (далее - Субсидии).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4" w:name="P4926"/>
      <w:bookmarkEnd w:id="24"/>
      <w:r>
        <w:t xml:space="preserve">2. Субсидии предоставляются муниципальным образованиям в Республике Алтай в целях устойчивого развития сельских территорий на мероприятия по комплексному обустройству объектами социальной и </w:t>
      </w:r>
      <w:r>
        <w:lastRenderedPageBreak/>
        <w:t>инженерной инфраструктуры населенных пунктов, расположенных в сельской местности, направленных: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а) на реализацию проектов (объектов) социально-инженерного обустройства населенных пунктов, расположенных в сельской местности, по следующим направлениям: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сети образовательных организаций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сети плоскостных спортивных сооружений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сети фельдшерско-акушерских пунктов и (или) офисов врачей общей практики;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сети учреждений культурно-досугового типа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газификации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развитие водоснабжения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б) на реализацию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инженерную подготовку площадки под компактную жилищную застройку;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строительство и реконструкцию объектов социальной и культурной сферы (дошкольные и 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обеспечение уличного освещения, строительство уличных дорог и тротуаров, озеленение;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в) на строительство и реконструкцию автомобильных дорог.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3. Субсидии предоставляются главными распорядителями средств республиканского бюджета Республики Алтай (далее - Соисполнители Программы), участвующими в реализации мероприятий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Программы),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доведенных лимитов бюджетных обязательств на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4. Условиями предоставления Субсидии являются: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925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в) выполнение требований, установленных </w:t>
      </w:r>
      <w:hyperlink r:id="rId18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84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5. Для получения Субсидии на очередной финансовый год муниципальное образование предоставляет в порядке, установленном Соисполнителем Программы, следующие документы: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подтверждающей наличие средств в бюджете муниципального образования на реализацию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б) гарантийное письмо о привлечении муниципальным образованием, в случае необходимости, средств внебюджетных источников в объеме, требуемом для выполнения показателей результативности предоставления Субсидий;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в) бюджетную заявку на предоставление Субсидии с указанием сведений об объеме средств бюджета </w:t>
      </w:r>
      <w:r>
        <w:lastRenderedPageBreak/>
        <w:t xml:space="preserve">муниципального образования, предусмотренных в нормативных правовых актах (проектах нормативных правовых актов) представительного органа муниципального образования о местном бюджете, связанных с реализацией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1654" w:rsidRDefault="00771654" w:rsidP="00771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654" w:rsidTr="004D2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654" w:rsidRDefault="00771654" w:rsidP="004D2A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654" w:rsidRDefault="00771654" w:rsidP="004D2A8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771654" w:rsidRDefault="00771654" w:rsidP="00771654">
      <w:pPr>
        <w:pStyle w:val="ConsPlusNormal"/>
        <w:spacing w:before="260"/>
        <w:ind w:firstLine="540"/>
        <w:jc w:val="both"/>
      </w:pPr>
      <w:r>
        <w:t>д) утвержденную проектно-сметную документацию на объекты капитального строительства, имеющую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5" w:name="P4951"/>
      <w:bookmarkEnd w:id="25"/>
      <w:r>
        <w:t>6. Распределение Субсидий между муниципальными образованиями осуществляется Соисполнителями Программы с учетом условий соглашения (в том числе по выполнению целевых индикаторов и достижению показателей эффективности предоставления Субсидии), заключенного между Министерством сельского хозяйства Российской Федерации и Правительством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Распределение Субсидий, за исключением субсидий, указанных в </w:t>
      </w:r>
      <w:hyperlink w:anchor="P4951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</w:t>
      </w:r>
      <w:hyperlink r:id="rId185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Правительства Республики Алтай от 10 февраля 2015 года N 38 "Об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и признании утратившими силу некоторых постановлений Правительства Республики Алтай".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7. Уровень софинансирования устанавливается на соответствующий финансовый год в соответствии с </w:t>
      </w:r>
      <w:hyperlink r:id="rId186" w:history="1">
        <w:r>
          <w:rPr>
            <w:color w:val="0000FF"/>
          </w:rPr>
          <w:t>Правилами</w:t>
        </w:r>
      </w:hyperlink>
      <w:r>
        <w:t>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8. Соисполнители Программы заключают с муниципальными образованиями соглашения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Порядка, на срок действия доведенных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9. Соисполнители Программы обеспечивают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11.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12. Ответственность за достоверность представляемых Соисполнителям Программы сведений и целевое использование Субсидии несут муниципальные образования.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13. Муниципальные образования представляют Соисполнителям Программы отчет об использовании Субсидии из республиканского бюджета Республики Алтай на реализацию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Соисполнителем Программы.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Соисполнители Программы представляют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6" w:name="P4961"/>
      <w:bookmarkEnd w:id="26"/>
      <w:r>
        <w:t>14. Эффективность использования Субсидий оценивается ежегодно Министерством сельского хозяйства Республики Алтай на основе следующих показателей эффективности: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а)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б) ввод в действие распределительных газовых сетей;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lastRenderedPageBreak/>
        <w:t>в) ввод в действие локальных водопроводов;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г) ввод в действие общеобразовательных организаций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д) ввод в действие фельдшерско-акушерских пунктов и (или) офисов врачей общей практики;</w:t>
      </w:r>
    </w:p>
    <w:p w:rsidR="00771654" w:rsidRDefault="00771654" w:rsidP="00771654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е) ввод в действие учреждений культурно-досугового типа в сельской местности;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ж) ввод в действие плоскостных сооружений.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15. Соисполнители Программы осуществляют мониторинг предоставления субсидий, достижения значений показателей результативности использования субсидии муниципальными образованиями, указанных в </w:t>
      </w:r>
      <w:hyperlink w:anchor="P4961" w:history="1">
        <w:r>
          <w:rPr>
            <w:color w:val="0000FF"/>
          </w:rPr>
          <w:t>пункте 14</w:t>
        </w:r>
      </w:hyperlink>
      <w:r>
        <w:t xml:space="preserve"> настоящего Порядка, ведут реестр соглашений на предоставление субсидий по форме, установленной Министерством финансов Республики Алтай.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16.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Соисполнителем Программы и муниципальным образованием.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17.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8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bookmarkStart w:id="27" w:name="P4975"/>
      <w:bookmarkEnd w:id="27"/>
      <w:r>
        <w:t xml:space="preserve">18.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8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90" w:history="1">
        <w:r>
          <w:rPr>
            <w:color w:val="0000FF"/>
          </w:rPr>
          <w:t>19</w:t>
        </w:r>
      </w:hyperlink>
      <w:r>
        <w:t xml:space="preserve"> Правил.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 xml:space="preserve">19.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4975" w:history="1">
        <w:r>
          <w:rPr>
            <w:color w:val="0000FF"/>
          </w:rPr>
          <w:t>пунктом 18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71654" w:rsidRDefault="00771654" w:rsidP="00771654">
      <w:pPr>
        <w:pStyle w:val="ConsPlusNormal"/>
        <w:spacing w:before="200"/>
        <w:ind w:firstLine="540"/>
        <w:jc w:val="both"/>
      </w:pPr>
      <w:r>
        <w:t>20. Контроль за целевым использованием муниципальными образованиями Субсидий осуществляет Соисполнитель Программы и органы государственного финансового контроля.</w:t>
      </w: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jc w:val="both"/>
      </w:pPr>
    </w:p>
    <w:p w:rsidR="00771654" w:rsidRDefault="00771654" w:rsidP="00771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4" w:rsidRPr="00580ECE" w:rsidRDefault="00771654" w:rsidP="007716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4F2" w:rsidRDefault="00A744F2">
      <w:bookmarkStart w:id="28" w:name="_GoBack"/>
      <w:bookmarkEnd w:id="28"/>
    </w:p>
    <w:sectPr w:rsidR="00A7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4"/>
    <w:rsid w:val="00771654"/>
    <w:rsid w:val="00A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BB96-EC89-464E-ADE1-F350DEF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1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77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16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118195027418E5E2CB008D2645A32FFDE80511A6FF388FAD755F0F5B8204E02C3C8A590BD80794D9BA8F028BA2CA7A3A5FA362123A739AA91191XEvEJ" TargetMode="External"/><Relationship Id="rId117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21" Type="http://schemas.openxmlformats.org/officeDocument/2006/relationships/hyperlink" Target="consultantplus://offline/ref=70118195027418E5E2CB008D2645A32FFDE80511A7FC3080AC755F0F5B8204E02C3C8A590BD80794D9BA8F028BA2CA7A3A5FA362123A739AA91191XEvEJ" TargetMode="External"/><Relationship Id="rId42" Type="http://schemas.openxmlformats.org/officeDocument/2006/relationships/hyperlink" Target="consultantplus://offline/ref=70118195027418E5E2CB008D2645A32FFDE80511A7FB3B83A8755F0F5B8204E02C3C8A590BD80794D9BA8F028BA2CA7A3A5FA362123A739AA91191XEvEJ" TargetMode="External"/><Relationship Id="rId47" Type="http://schemas.openxmlformats.org/officeDocument/2006/relationships/hyperlink" Target="consultantplus://offline/ref=70118195027418E5E2CB008D2645A32FFDE80511A7F93E80A8755F0F5B8204E02C3C8A590BD80794D9BA8E008BA2CA7A3A5FA362123A739AA91191XEvEJ" TargetMode="External"/><Relationship Id="rId63" Type="http://schemas.openxmlformats.org/officeDocument/2006/relationships/hyperlink" Target="consultantplus://offline/ref=70118195027418E5E2CB1E803029F423F8E25F1FACFA33D0F22A04520C8B0EB779738B174DD41894DBA48D0481XFvFJ" TargetMode="External"/><Relationship Id="rId68" Type="http://schemas.openxmlformats.org/officeDocument/2006/relationships/hyperlink" Target="consultantplus://offline/ref=70118195027418E5E2CB008D2645A32FFDE80511A6F73187AA755F0F5B8204E02C3C8A590BD80794D9BA8A0C8BA2CA7A3A5FA362123A739AA91191XEvEJ" TargetMode="External"/><Relationship Id="rId84" Type="http://schemas.openxmlformats.org/officeDocument/2006/relationships/hyperlink" Target="consultantplus://offline/ref=70118195027418E5E2CB1E803029F423F8E2531DA2FD33D0F22A04520C8B0EB76B73D31B4FD2079DD8B1DB55C4A3963C6E4CA16112387185XAv2J" TargetMode="External"/><Relationship Id="rId89" Type="http://schemas.openxmlformats.org/officeDocument/2006/relationships/hyperlink" Target="consultantplus://offline/ref=70118195027418E5E2CB008D2645A32FFDE80511A6FB3A85AC755F0F5B8204E02C3C8A4B0B800B96D8A48F069EF49B3FX6v6J" TargetMode="External"/><Relationship Id="rId112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133" Type="http://schemas.openxmlformats.org/officeDocument/2006/relationships/hyperlink" Target="consultantplus://offline/ref=70118195027418E5E2CB008D2645A32FFDE80511A6FA3E86A7755F0F5B8204E02C3C8A590BD80794D9B38F008BA2CA7A3A5FA362123A739AA91191XEvEJ" TargetMode="External"/><Relationship Id="rId138" Type="http://schemas.openxmlformats.org/officeDocument/2006/relationships/hyperlink" Target="consultantplus://offline/ref=FE9F187ECA86E0EA6E7CECDD289D87C2F2255A27C6F2811E7678F8725A3C1EC6B45522ABCCF7C6E61CD7B34D1F540210C12ADEA5A44B7A0F1188B5Y4vAJ" TargetMode="External"/><Relationship Id="rId154" Type="http://schemas.openxmlformats.org/officeDocument/2006/relationships/hyperlink" Target="consultantplus://offline/ref=FE9F187ECA86E0EA6E7CECDD289D87C2F2255A27C7F88E187578F8725A3C1EC6B45522ABCCF7C6E61DD4B4491F540210C12ADEA5A44B7A0F1188B5Y4vAJ" TargetMode="External"/><Relationship Id="rId159" Type="http://schemas.openxmlformats.org/officeDocument/2006/relationships/hyperlink" Target="consultantplus://offline/ref=FE9F187ECA86E0EA6E7CECDD289D87C2F2255A27C7F88E187578F8725A3C1EC6B45522ABCCF7C6E61DD4B4491F540210C12ADEA5A44B7A0F1188B5Y4vAJ" TargetMode="External"/><Relationship Id="rId175" Type="http://schemas.openxmlformats.org/officeDocument/2006/relationships/hyperlink" Target="consultantplus://offline/ref=FE9F187ECA86E0EA6E7CECDD289D87C2F2255A27C7FE8B1A7478F8725A3C1EC6B45522ABCCF7C6E61DD4B1401F540210C12ADEA5A44B7A0F1188B5Y4vAJ" TargetMode="External"/><Relationship Id="rId170" Type="http://schemas.openxmlformats.org/officeDocument/2006/relationships/hyperlink" Target="consultantplus://offline/ref=FE9F187ECA86E0EA6E7CECDD289D87C2F2255A27C7FA8F187A78F8725A3C1EC6B45522B9CCAFCAE41CCAB24A0A025355Y9vDJ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70118195027418E5E2CB008D2645A32FFDE80511A6F73D8EAE755F0F5B8204E02C3C8A590BD80794D9BA8F028BA2CA7A3A5FA362123A739AA91191XEvEJ" TargetMode="External"/><Relationship Id="rId107" Type="http://schemas.openxmlformats.org/officeDocument/2006/relationships/hyperlink" Target="consultantplus://offline/ref=70118195027418E5E2CB008D2645A32FFDE80511A6F63080AE755F0F5B8204E02C3C8A590BD80794D9BA8B038BA2CA7A3A5FA362123A739AA91191XEvEJ" TargetMode="External"/><Relationship Id="rId11" Type="http://schemas.openxmlformats.org/officeDocument/2006/relationships/hyperlink" Target="consultantplus://offline/ref=70118195027418E5E2CB008D2645A32FFDE80511A6FC3E80AF755F0F5B8204E02C3C8A590BD80794D9BA8F028BA2CA7A3A5FA362123A739AA91191XEvEJ" TargetMode="External"/><Relationship Id="rId32" Type="http://schemas.openxmlformats.org/officeDocument/2006/relationships/hyperlink" Target="consultantplus://offline/ref=70118195027418E5E2CB008D2645A32FFDE80511A6FB398EAA755F0F5B8204E02C3C8A590BD80794D9BA8F028BA2CA7A3A5FA362123A739AA91191XEvEJ" TargetMode="External"/><Relationship Id="rId37" Type="http://schemas.openxmlformats.org/officeDocument/2006/relationships/hyperlink" Target="consultantplus://offline/ref=70118195027418E5E2CB008D2645A32FFDE80511A6F73187AA755F0F5B8204E02C3C8A590BD80794D9BA8F028BA2CA7A3A5FA362123A739AA91191XEvEJ" TargetMode="External"/><Relationship Id="rId53" Type="http://schemas.openxmlformats.org/officeDocument/2006/relationships/hyperlink" Target="consultantplus://offline/ref=70118195027418E5E2CB008D2645A32FFDE80511A7FC3080AC755F0F5B8204E02C3C8A590BD80794D9BA8E008BA2CA7A3A5FA362123A739AA91191XEvEJ" TargetMode="External"/><Relationship Id="rId58" Type="http://schemas.openxmlformats.org/officeDocument/2006/relationships/hyperlink" Target="consultantplus://offline/ref=70118195027418E5E2CB008D2645A32FFDE80511A7FD3D81AE755F0F5B8204E02C3C8A590BD80794D9BA8C058BA2CA7A3A5FA362123A739AA91191XEvEJ" TargetMode="External"/><Relationship Id="rId74" Type="http://schemas.openxmlformats.org/officeDocument/2006/relationships/hyperlink" Target="consultantplus://offline/ref=70118195027418E5E2CB1E803029F423F8E2531DA2FD33D0F22A04520C8B0EB76B73D31B4FD2079DD8B1DB55C4A3963C6E4CA16112387185XAv2J" TargetMode="External"/><Relationship Id="rId79" Type="http://schemas.openxmlformats.org/officeDocument/2006/relationships/hyperlink" Target="consultantplus://offline/ref=70118195027418E5E2CB008D2645A32FFDE80511A7F93C83A6755F0F5B8204E02C3C8A4B0B800B96D8A48F069EF49B3FX6v6J" TargetMode="External"/><Relationship Id="rId102" Type="http://schemas.openxmlformats.org/officeDocument/2006/relationships/hyperlink" Target="consultantplus://offline/ref=70118195027418E5E2CB1E803029F423F9E1591AA5F633D0F22A04520C8B0EB76B73D31246D50DC088FEDA0982F7853E6D4CA3630DX3v3J" TargetMode="External"/><Relationship Id="rId123" Type="http://schemas.openxmlformats.org/officeDocument/2006/relationships/hyperlink" Target="consultantplus://offline/ref=70118195027418E5E2CB008D2645A32FFDE80511A7F93E80A8755F0F5B8204E02C3C8A590BD80794D9BA89048BA2CA7A3A5FA362123A739AA91191XEvEJ" TargetMode="External"/><Relationship Id="rId128" Type="http://schemas.openxmlformats.org/officeDocument/2006/relationships/hyperlink" Target="consultantplus://offline/ref=70118195027418E5E2CB008D2645A32FFDE80511A7F93E8EA8755F0F5B8204E02C3C8A4B0B800B96D8A48F069EF49B3FX6v6J" TargetMode="External"/><Relationship Id="rId144" Type="http://schemas.openxmlformats.org/officeDocument/2006/relationships/hyperlink" Target="consultantplus://offline/ref=FE9F187ECA86E0EA6E7CECDD289D87C2F2255A27C5FC8F1C7B78F8725A3C1EC6B45522ABCCF7C6E61DD6B4481F540210C12ADEA5A44B7A0F1188B5Y4vAJ" TargetMode="External"/><Relationship Id="rId149" Type="http://schemas.openxmlformats.org/officeDocument/2006/relationships/hyperlink" Target="consultantplus://offline/ref=FE9F187ECA86E0EA6E7CECDD289D87C2F2255A27C7FE8B1A7478F8725A3C1EC6B45522ABCCF7C6E61DD4B34B1F540210C12ADEA5A44B7A0F1188B5Y4vAJ" TargetMode="External"/><Relationship Id="rId5" Type="http://schemas.openxmlformats.org/officeDocument/2006/relationships/hyperlink" Target="consultantplus://offline/ref=70118195027418E5E2CB008D2645A32FFDE80511A5F63986A7755F0F5B8204E02C3C8A590BD80794D9BA8F028BA2CA7A3A5FA362123A739AA91191XEvEJ" TargetMode="External"/><Relationship Id="rId90" Type="http://schemas.openxmlformats.org/officeDocument/2006/relationships/hyperlink" Target="consultantplus://offline/ref=70118195027418E5E2CB008D2645A32FFDE80511A7F93E80A8755F0F5B8204E02C3C8A590BD80794D9BA8C0C8BA2CA7A3A5FA362123A739AA91191XEvEJ" TargetMode="External"/><Relationship Id="rId95" Type="http://schemas.openxmlformats.org/officeDocument/2006/relationships/hyperlink" Target="consultantplus://offline/ref=70118195027418E5E2CB008D2645A32FFDE80511A7F93E80A8755F0F5B8204E02C3C8A590BD80794D9BA8B068BA2CA7A3A5FA362123A739AA91191XEvEJ" TargetMode="External"/><Relationship Id="rId160" Type="http://schemas.openxmlformats.org/officeDocument/2006/relationships/hyperlink" Target="consultantplus://offline/ref=FE9F187ECA86E0EA6E7CECDD289D87C2F2255A27C7F8881E7578F8725A3C1EC6B45522ABCCF7C6E61DD4B44A1F540210C12ADEA5A44B7A0F1188B5Y4vAJ" TargetMode="External"/><Relationship Id="rId165" Type="http://schemas.openxmlformats.org/officeDocument/2006/relationships/hyperlink" Target="consultantplus://offline/ref=FE9F187ECA86E0EA6E7CECDD289D87C2F2255A27C7FC8E197478F8725A3C1EC6B45522ABCCF7C6E61FD4B4491F540210C12ADEA5A44B7A0F1188B5Y4vAJ" TargetMode="External"/><Relationship Id="rId181" Type="http://schemas.openxmlformats.org/officeDocument/2006/relationships/hyperlink" Target="consultantplus://offline/ref=FE9F187ECA86E0EA6E7CECDD289D87C2F2255A27C7F8881E7578F8725A3C1EC6B45522ABCCF7C6E61DD5B04E1F540210C12ADEA5A44B7A0F1188B5Y4vAJ" TargetMode="External"/><Relationship Id="rId186" Type="http://schemas.openxmlformats.org/officeDocument/2006/relationships/hyperlink" Target="consultantplus://offline/ref=FE9F187ECA86E0EA6E7CECDD289D87C2F2255A27C7F88E187578F8725A3C1EC6B45522ABCCF7C6E61DD4B3481F540210C12ADEA5A44B7A0F1188B5Y4vAJ" TargetMode="External"/><Relationship Id="rId22" Type="http://schemas.openxmlformats.org/officeDocument/2006/relationships/hyperlink" Target="consultantplus://offline/ref=70118195027418E5E2CB008D2645A32FFDE80511A7FB3B83A8755F0F5B8204E02C3C8A590BD80794D9BA8F028BA2CA7A3A5FA362123A739AA91191XEvEJ" TargetMode="External"/><Relationship Id="rId27" Type="http://schemas.openxmlformats.org/officeDocument/2006/relationships/hyperlink" Target="consultantplus://offline/ref=70118195027418E5E2CB008D2645A32FFDE80511A7FC388FAA755F0F5B8204E02C3C8A590BD80794D9BB8F038BA2CA7A3A5FA362123A739AA91191XEvEJ" TargetMode="External"/><Relationship Id="rId43" Type="http://schemas.openxmlformats.org/officeDocument/2006/relationships/hyperlink" Target="consultantplus://offline/ref=70118195027418E5E2CB008D2645A32FFDE80511A7F93E80A8755F0F5B8204E02C3C8A590BD80794D9BA8F028BA2CA7A3A5FA362123A739AA91191XEvEJ" TargetMode="External"/><Relationship Id="rId48" Type="http://schemas.openxmlformats.org/officeDocument/2006/relationships/hyperlink" Target="consultantplus://offline/ref=70118195027418E5E2CB008D2645A32FFDE80511A7FD3D81AE755F0F5B8204E02C3C8A590BD80794D9BA8E008BA2CA7A3A5FA362123A739AA91191XEvEJ" TargetMode="External"/><Relationship Id="rId64" Type="http://schemas.openxmlformats.org/officeDocument/2006/relationships/hyperlink" Target="consultantplus://offline/ref=70118195027418E5E2CB1E803029F423F2E55219A7F46EDAFA7308500B8451B26C62D3184ECB0696C7B88F05X8v9J" TargetMode="External"/><Relationship Id="rId69" Type="http://schemas.openxmlformats.org/officeDocument/2006/relationships/hyperlink" Target="consultantplus://offline/ref=70118195027418E5E2CB008D2645A32FFDE80511A7F93E80A8755F0F5B8204E02C3C8A590BD80794D9BA8D008BA2CA7A3A5FA362123A739AA91191XEvEJ" TargetMode="External"/><Relationship Id="rId113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118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134" Type="http://schemas.openxmlformats.org/officeDocument/2006/relationships/hyperlink" Target="consultantplus://offline/ref=70118195027418E5E2CB008D2645A32FFDE80511A7F93E80A8755F0F5B8204E02C3C8A590BD80794D9BA89018BA2CA7A3A5FA362123A739AA91191XEvEJ" TargetMode="External"/><Relationship Id="rId139" Type="http://schemas.openxmlformats.org/officeDocument/2006/relationships/hyperlink" Target="consultantplus://offline/ref=FE9F187ECA86E0EA6E7CECDD289D87C2F2255A27C7FC8E197478F8725A3C1EC6B45522ABCCF7C6E61CD6B3411F540210C12ADEA5A44B7A0F1188B5Y4vAJ" TargetMode="External"/><Relationship Id="rId80" Type="http://schemas.openxmlformats.org/officeDocument/2006/relationships/hyperlink" Target="consultantplus://offline/ref=70118195027418E5E2CB008D2645A32FFDE80511A7FD3D81AE755F0F5B8204E02C3C8A590BD80794D9BA88008BA2CA7A3A5FA362123A739AA91191XEvEJ" TargetMode="External"/><Relationship Id="rId85" Type="http://schemas.openxmlformats.org/officeDocument/2006/relationships/hyperlink" Target="consultantplus://offline/ref=70118195027418E5E2CB008D2645A32FFDE80511A7F93E80A8755F0F5B8204E02C3C8A590BD80794D9BA8C068BA2CA7A3A5FA362123A739AA91191XEvEJ" TargetMode="External"/><Relationship Id="rId150" Type="http://schemas.openxmlformats.org/officeDocument/2006/relationships/hyperlink" Target="consultantplus://offline/ref=FE9F187ECA86E0EA6E7CECDD289D87C2F2255A27C7FE8B1A7478F8725A3C1EC6B45522ABCCF7C6E61DD4B34C1F540210C12ADEA5A44B7A0F1188B5Y4vAJ" TargetMode="External"/><Relationship Id="rId155" Type="http://schemas.openxmlformats.org/officeDocument/2006/relationships/hyperlink" Target="consultantplus://offline/ref=FE9F187ECA86E0EA6E7CECDD289D87C2F2255A27C7FE8B1A7478F8725A3C1EC6B45522ABCCF7C6E61DD4B34F1F540210C12ADEA5A44B7A0F1188B5Y4vAJ" TargetMode="External"/><Relationship Id="rId171" Type="http://schemas.openxmlformats.org/officeDocument/2006/relationships/hyperlink" Target="consultantplus://offline/ref=FE9F187ECA86E0EA6E7CECDD289D87C2F2255A27C7FA8F187A78F8725A3C1EC6B45522B9CCAFCAE41CCAB24A0A025355Y9vDJ" TargetMode="External"/><Relationship Id="rId176" Type="http://schemas.openxmlformats.org/officeDocument/2006/relationships/hyperlink" Target="consultantplus://offline/ref=FE9F187ECA86E0EA6E7CECDD289D87C2F2255A27C7FC8E197478F8725A3C1EC6B45522ABCCF7C6E61FD4B44B1F540210C12ADEA5A44B7A0F1188B5Y4vAJ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70118195027418E5E2CB008D2645A32FFDE80511A6FB398EAA755F0F5B8204E02C3C8A590BD80794D9BA8F028BA2CA7A3A5FA362123A739AA91191XEvEJ" TargetMode="External"/><Relationship Id="rId17" Type="http://schemas.openxmlformats.org/officeDocument/2006/relationships/hyperlink" Target="consultantplus://offline/ref=70118195027418E5E2CB008D2645A32FFDE80511A6F73187AA755F0F5B8204E02C3C8A590BD80794D9BA8F028BA2CA7A3A5FA362123A739AA91191XEvEJ" TargetMode="External"/><Relationship Id="rId33" Type="http://schemas.openxmlformats.org/officeDocument/2006/relationships/hyperlink" Target="consultantplus://offline/ref=70118195027418E5E2CB008D2645A32FFDE80511A6FB3183AE755F0F5B8204E02C3C8A590BD80794D9BA8F028BA2CA7A3A5FA362123A739AA91191XEvEJ" TargetMode="External"/><Relationship Id="rId38" Type="http://schemas.openxmlformats.org/officeDocument/2006/relationships/hyperlink" Target="consultantplus://offline/ref=70118195027418E5E2CB008D2645A32FFDE80511A6F63080AE755F0F5B8204E02C3C8A590BD80794D9BA8F028BA2CA7A3A5FA362123A739AA91191XEvEJ" TargetMode="External"/><Relationship Id="rId59" Type="http://schemas.openxmlformats.org/officeDocument/2006/relationships/hyperlink" Target="consultantplus://offline/ref=70118195027418E5E2CB1E803029F423FAE4581AADFE33D0F22A04520C8B0EB76B73D31B4FD50695DBB1DB55C4A3963C6E4CA16112387185XAv2J" TargetMode="External"/><Relationship Id="rId103" Type="http://schemas.openxmlformats.org/officeDocument/2006/relationships/hyperlink" Target="consultantplus://offline/ref=70118195027418E5E2CB1E803029F423F9E1591AA5F633D0F22A04520C8B0EB76B73D31B4ED5019F8DEBCB518DF49A206F50BF610C3BX7v8J" TargetMode="External"/><Relationship Id="rId108" Type="http://schemas.openxmlformats.org/officeDocument/2006/relationships/hyperlink" Target="consultantplus://offline/ref=70118195027418E5E2CB008D2645A32FFDE80511A7F93E80A8755F0F5B8204E02C3C8A590BD80794D9BA8B0D8BA2CA7A3A5FA362123A739AA91191XEvEJ" TargetMode="External"/><Relationship Id="rId124" Type="http://schemas.openxmlformats.org/officeDocument/2006/relationships/hyperlink" Target="consultantplus://offline/ref=70118195027418E5E2CB1E803029F423F8E2531DA2FD33D0F22A04520C8B0EB76B73D319448157D08CB78D059EF699206D52A0X6vAJ" TargetMode="External"/><Relationship Id="rId129" Type="http://schemas.openxmlformats.org/officeDocument/2006/relationships/hyperlink" Target="consultantplus://offline/ref=70118195027418E5E2CB008D2645A32FFDE80511A7F93C83A6755F0F5B8204E02C3C8A4B0B800B96D8A48F069EF49B3FX6v6J" TargetMode="External"/><Relationship Id="rId54" Type="http://schemas.openxmlformats.org/officeDocument/2006/relationships/hyperlink" Target="consultantplus://offline/ref=70118195027418E5E2CB008D2645A32FFDE80511A7F93E80A8755F0F5B8204E02C3C8A590BD80794D9BA8D048BA2CA7A3A5FA362123A739AA91191XEvEJ" TargetMode="External"/><Relationship Id="rId70" Type="http://schemas.openxmlformats.org/officeDocument/2006/relationships/hyperlink" Target="consultantplus://offline/ref=70118195027418E5E2CB008D2645A32FFDE80511A7F93E80A8755F0F5B8204E02C3C8A590BD80794D9BA8D028BA2CA7A3A5FA362123A739AA91191XEvEJ" TargetMode="External"/><Relationship Id="rId75" Type="http://schemas.openxmlformats.org/officeDocument/2006/relationships/hyperlink" Target="consultantplus://offline/ref=70118195027418E5E2CB008D2645A32FFDE80511A6F63080AE755F0F5B8204E02C3C8A590BD80794D9BA8D0D8BA2CA7A3A5FA362123A739AA91191XEvEJ" TargetMode="External"/><Relationship Id="rId91" Type="http://schemas.openxmlformats.org/officeDocument/2006/relationships/hyperlink" Target="consultantplus://offline/ref=70118195027418E5E2CB008D2645A32FFDE80511A7FB3C85A7755F0F5B8204E02C3C8A4B0B800B96D8A48F069EF49B3FX6v6J" TargetMode="External"/><Relationship Id="rId96" Type="http://schemas.openxmlformats.org/officeDocument/2006/relationships/hyperlink" Target="consultantplus://offline/ref=70118195027418E5E2CB008D2645A32FFDE80511A7F93E80A8755F0F5B8204E02C3C8A590BD80794D9BA8B018BA2CA7A3A5FA362123A739AA91191XEvEJ" TargetMode="External"/><Relationship Id="rId140" Type="http://schemas.openxmlformats.org/officeDocument/2006/relationships/hyperlink" Target="consultantplus://offline/ref=FE9F187ECA86E0EA6E7CECDD289D87C2F2255A27C6F28D177278F8725A3C1EC6B45522ABCCF7C6E61FD5BB4D1F540210C12ADEA5A44B7A0F1188B5Y4vAJ" TargetMode="External"/><Relationship Id="rId145" Type="http://schemas.openxmlformats.org/officeDocument/2006/relationships/hyperlink" Target="consultantplus://offline/ref=FE9F187ECA86E0EA6E7CECDD289D87C2F2255A27C7F8881E7578F8725A3C1EC6B45522ABCCF7C6E61DD4B3481F540210C12ADEA5A44B7A0F1188B5Y4vAJ" TargetMode="External"/><Relationship Id="rId161" Type="http://schemas.openxmlformats.org/officeDocument/2006/relationships/hyperlink" Target="consultantplus://offline/ref=FE9F187ECA86E0EA6E7CECDD289D87C2F2255A27C7F8881E7578F8725A3C1EC6B45522ABCCF7C6E61DD4B44B1F540210C12ADEA5A44B7A0F1188B5Y4vAJ" TargetMode="External"/><Relationship Id="rId166" Type="http://schemas.openxmlformats.org/officeDocument/2006/relationships/hyperlink" Target="consultantplus://offline/ref=FE9F187ECA86E0EA6E7CF2D03EF1D0CEF72F0C2BC2F883492E27A32F0D351491F31A7BEE80FDCEE71680E30C410D51558A27DEBAB84B79Y1v8J" TargetMode="External"/><Relationship Id="rId182" Type="http://schemas.openxmlformats.org/officeDocument/2006/relationships/hyperlink" Target="consultantplus://offline/ref=FE9F187ECA86E0EA6E7CECDD289D87C2F2255A27C7FC8E197478F8725A3C1EC6B45522ABCCF7C6E61FD4B44F1F540210C12ADEA5A44B7A0F1188B5Y4vAJ" TargetMode="External"/><Relationship Id="rId187" Type="http://schemas.openxmlformats.org/officeDocument/2006/relationships/hyperlink" Target="consultantplus://offline/ref=FE9F187ECA86E0EA6E7CECDD289D87C2F2255A27C7FC8E197478F8725A3C1EC6B45522ABCCF7C6E61FD4B44F1F540210C12ADEA5A44B7A0F1188B5Y4v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18195027418E5E2CB008D2645A32FFDE80511A6FF388FAD755F0F5B8204E02C3C8A590BD80794D9BA8F028BA2CA7A3A5FA362123A739AA91191XEvEJ" TargetMode="External"/><Relationship Id="rId23" Type="http://schemas.openxmlformats.org/officeDocument/2006/relationships/hyperlink" Target="consultantplus://offline/ref=70118195027418E5E2CB008D2645A32FFDE80511A7F93E80A8755F0F5B8204E02C3C8A590BD80794D9BA8F028BA2CA7A3A5FA362123A739AA91191XEvEJ" TargetMode="External"/><Relationship Id="rId28" Type="http://schemas.openxmlformats.org/officeDocument/2006/relationships/hyperlink" Target="consultantplus://offline/ref=70118195027418E5E2CB008D2645A32FFDE80511A6FE3C83A7755F0F5B8204E02C3C8A590BD80794D9BA8F028BA2CA7A3A5FA362123A739AA91191XEvEJ" TargetMode="External"/><Relationship Id="rId49" Type="http://schemas.openxmlformats.org/officeDocument/2006/relationships/hyperlink" Target="consultantplus://offline/ref=70118195027418E5E2CB008D2645A32FFDE80511A6F63080AE755F0F5B8204E02C3C8A590BD80794D9BA8E028BA2CA7A3A5FA362123A739AA91191XEvEJ" TargetMode="External"/><Relationship Id="rId114" Type="http://schemas.openxmlformats.org/officeDocument/2006/relationships/hyperlink" Target="consultantplus://offline/ref=70118195027418E5E2CB008D2645A32FFDE80511A7FB3C85A7755F0F5B8204E02C3C8A4B0B800B96D8A48F069EF49B3FX6v6J" TargetMode="External"/><Relationship Id="rId119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44" Type="http://schemas.openxmlformats.org/officeDocument/2006/relationships/hyperlink" Target="consultantplus://offline/ref=70118195027418E5E2CB008D2645A32FFDE80511A6F73187AA755F0F5B8204E02C3C8A590BD80794D9BA8E048BA2CA7A3A5FA362123A739AA91191XEvEJ" TargetMode="External"/><Relationship Id="rId60" Type="http://schemas.openxmlformats.org/officeDocument/2006/relationships/hyperlink" Target="consultantplus://offline/ref=70118195027418E5E2CB008D2645A32FFDE80511A7FC3C83A9755F0F5B8204E02C3C8A590BD80794D9BA8E048BA2CA7A3A5FA362123A739AA91191XEvEJ" TargetMode="External"/><Relationship Id="rId65" Type="http://schemas.openxmlformats.org/officeDocument/2006/relationships/hyperlink" Target="consultantplus://offline/ref=70118195027418E5E2CB1E803029F423FAE1521FA0FC33D0F22A04520C8B0EB779738B174DD41894DBA48D0481XFvFJ" TargetMode="External"/><Relationship Id="rId81" Type="http://schemas.openxmlformats.org/officeDocument/2006/relationships/hyperlink" Target="consultantplus://offline/ref=70118195027418E5E2CB008D2645A32FFDE80511A7F93E83AD755F0F5B8204E02C3C8A4B0B800B96D8A48F069EF49B3FX6v6J" TargetMode="External"/><Relationship Id="rId86" Type="http://schemas.openxmlformats.org/officeDocument/2006/relationships/hyperlink" Target="consultantplus://offline/ref=70118195027418E5E2CB008D2645A32FFDE80511A7F93E80A8755F0F5B8204E02C3C8A590BD80794D9BA8C018BA2CA7A3A5FA362123A739AA91191XEvEJ" TargetMode="External"/><Relationship Id="rId130" Type="http://schemas.openxmlformats.org/officeDocument/2006/relationships/hyperlink" Target="consultantplus://offline/ref=70118195027418E5E2CB1E803029F423F8E2531DA2FD33D0F22A04520C8B0EB76B73D319448157D08CB78D059EF699206D52A0X6vAJ" TargetMode="External"/><Relationship Id="rId135" Type="http://schemas.openxmlformats.org/officeDocument/2006/relationships/hyperlink" Target="consultantplus://offline/ref=70118195027418E5E2CB008D2645A32FFDE80511A5F93F85A7755F0F5B8204E02C3C8A590BD80794D9B88A078BA2CA7A3A5FA362123A739AA91191XEvEJ" TargetMode="External"/><Relationship Id="rId151" Type="http://schemas.openxmlformats.org/officeDocument/2006/relationships/hyperlink" Target="consultantplus://offline/ref=FE9F187ECA86E0EA6E7CECDD289D87C2F2255A27C7F980197078F8725A3C1EC6B45522ABCCF7C6E61DDDB4491F540210C12ADEA5A44B7A0F1188B5Y4vAJ" TargetMode="External"/><Relationship Id="rId156" Type="http://schemas.openxmlformats.org/officeDocument/2006/relationships/hyperlink" Target="consultantplus://offline/ref=FE9F187ECA86E0EA6E7CECDD289D87C2F2255A27C7FC8E197478F8725A3C1EC6B45522ABCCF7C6E61FD4B7411F540210C12ADEA5A44B7A0F1188B5Y4vAJ" TargetMode="External"/><Relationship Id="rId177" Type="http://schemas.openxmlformats.org/officeDocument/2006/relationships/hyperlink" Target="consultantplus://offline/ref=FE9F187ECA86E0EA6E7CECDD289D87C2F2255A27C7FC8E197478F8725A3C1EC6B45522ABCCF7C6E61FD4B44D1F540210C12ADEA5A44B7A0F1188B5Y4vAJ" TargetMode="External"/><Relationship Id="rId172" Type="http://schemas.openxmlformats.org/officeDocument/2006/relationships/image" Target="media/image1.wmf"/><Relationship Id="rId13" Type="http://schemas.openxmlformats.org/officeDocument/2006/relationships/hyperlink" Target="consultantplus://offline/ref=70118195027418E5E2CB008D2645A32FFDE80511A6FB3183AE755F0F5B8204E02C3C8A590BD80794D9BA8F028BA2CA7A3A5FA362123A739AA91191XEvEJ" TargetMode="External"/><Relationship Id="rId18" Type="http://schemas.openxmlformats.org/officeDocument/2006/relationships/hyperlink" Target="consultantplus://offline/ref=70118195027418E5E2CB008D2645A32FFDE80511A6F63080AE755F0F5B8204E02C3C8A590BD80794D9BA8F028BA2CA7A3A5FA362123A739AA91191XEvEJ" TargetMode="External"/><Relationship Id="rId39" Type="http://schemas.openxmlformats.org/officeDocument/2006/relationships/hyperlink" Target="consultantplus://offline/ref=70118195027418E5E2CB008D2645A32FFDE80511A7FD3887A9755F0F5B8204E02C3C8A590BD80794D9BA8F028BA2CA7A3A5FA362123A739AA91191XEvEJ" TargetMode="External"/><Relationship Id="rId109" Type="http://schemas.openxmlformats.org/officeDocument/2006/relationships/hyperlink" Target="consultantplus://offline/ref=70118195027418E5E2CB008D2645A32FFDE80511A7F93E80A8755F0F5B8204E02C3C8A590BD80794D9BA8A068BA2CA7A3A5FA362123A739AA91191XEvEJ" TargetMode="External"/><Relationship Id="rId34" Type="http://schemas.openxmlformats.org/officeDocument/2006/relationships/hyperlink" Target="consultantplus://offline/ref=70118195027418E5E2CB008D2645A32FFDE80511A6FA3E86A7755F0F5B8204E02C3C8A590BD80794D9BA8F028BA2CA7A3A5FA362123A739AA91191XEvEJ" TargetMode="External"/><Relationship Id="rId50" Type="http://schemas.openxmlformats.org/officeDocument/2006/relationships/hyperlink" Target="consultantplus://offline/ref=70118195027418E5E2CB008D2645A32FFDE80511A7FC3080AC755F0F5B8204E02C3C8A590BD80794D9BA8E058BA2CA7A3A5FA362123A739AA91191XEvEJ" TargetMode="External"/><Relationship Id="rId55" Type="http://schemas.openxmlformats.org/officeDocument/2006/relationships/hyperlink" Target="consultantplus://offline/ref=70118195027418E5E2CB008D2645A32FFDE80511A5F63986A7755F0F5B8204E02C3C8A590BD80794D9BA8C018BA2CA7A3A5FA362123A739AA91191XEvEJ" TargetMode="External"/><Relationship Id="rId76" Type="http://schemas.openxmlformats.org/officeDocument/2006/relationships/hyperlink" Target="consultantplus://offline/ref=70118195027418E5E2CB008D2645A32FFDE80511A7FD3D81AE755F0F5B8204E02C3C8A590BD80794D9BA88058BA2CA7A3A5FA362123A739AA91191XEvEJ" TargetMode="External"/><Relationship Id="rId97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04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20" Type="http://schemas.openxmlformats.org/officeDocument/2006/relationships/hyperlink" Target="consultantplus://offline/ref=70118195027418E5E2CB008D2645A32FFDE80511A7FD3D81AE755F0F5B8204E02C3C8A590BD80794D9BA86028BA2CA7A3A5FA362123A739AA91191XEvEJ" TargetMode="External"/><Relationship Id="rId125" Type="http://schemas.openxmlformats.org/officeDocument/2006/relationships/hyperlink" Target="consultantplus://offline/ref=70118195027418E5E2CB008D2645A32FFDE80511A7F93E80A8755F0F5B8204E02C3C8A590BD80794D9BA89078BA2CA7A3A5FA362123A739AA91191XEvEJ" TargetMode="External"/><Relationship Id="rId141" Type="http://schemas.openxmlformats.org/officeDocument/2006/relationships/hyperlink" Target="consultantplus://offline/ref=FE9F187ECA86E0EA6E7CECDD289D87C2F2255A27C6FF8E1F7B78F8725A3C1EC6B45522ABCCF7C6E61FDDB4411F540210C12ADEA5A44B7A0F1188B5Y4vAJ" TargetMode="External"/><Relationship Id="rId146" Type="http://schemas.openxmlformats.org/officeDocument/2006/relationships/hyperlink" Target="consultantplus://offline/ref=FE9F187ECA86E0EA6E7CECDD289D87C2F2255A27C7F980197078F8725A3C1EC6B45522ABCCF7C6E61DDDB4491F540210C12ADEA5A44B7A0F1188B5Y4vAJ" TargetMode="External"/><Relationship Id="rId167" Type="http://schemas.openxmlformats.org/officeDocument/2006/relationships/hyperlink" Target="consultantplus://offline/ref=FE9F187ECA86E0EA6E7CECDD289D87C2F2255A27C7FE8B1A7478F8725A3C1EC6B45522ABCCF7C6E61DD4B14D1F540210C12ADEA5A44B7A0F1188B5Y4vAJ" TargetMode="External"/><Relationship Id="rId188" Type="http://schemas.openxmlformats.org/officeDocument/2006/relationships/hyperlink" Target="consultantplus://offline/ref=FE9F187ECA86E0EA6E7CF2D03EF1D0CEF72F0022C7FA83492E27A32F0D351491F31A7BEA8EFFC0ED4985F61D1902524A9425C2A6BA4AY7v1J" TargetMode="External"/><Relationship Id="rId7" Type="http://schemas.openxmlformats.org/officeDocument/2006/relationships/hyperlink" Target="consultantplus://offline/ref=70118195027418E5E2CB008D2645A32FFDE80511A7FC388FAA755F0F5B8204E02C3C8A590BD80794D9BB8F038BA2CA7A3A5FA362123A739AA91191XEvEJ" TargetMode="External"/><Relationship Id="rId71" Type="http://schemas.openxmlformats.org/officeDocument/2006/relationships/hyperlink" Target="consultantplus://offline/ref=70118195027418E5E2CB008D2645A32FFDE80511A7FD3D81AE755F0F5B8204E02C3C8A590BD80794D9BA89008BA2CA7A3A5FA362123A739AA91191XEvEJ" TargetMode="External"/><Relationship Id="rId92" Type="http://schemas.openxmlformats.org/officeDocument/2006/relationships/hyperlink" Target="consultantplus://offline/ref=70118195027418E5E2CB008D2645A32FFDE80511A7F93C83A6755F0F5B8204E02C3C8A4B0B800B96D8A48F069EF49B3FX6v6J" TargetMode="External"/><Relationship Id="rId162" Type="http://schemas.openxmlformats.org/officeDocument/2006/relationships/hyperlink" Target="consultantplus://offline/ref=FE9F187ECA86E0EA6E7CECDD289D87C2F2255A27C7FE8B1A7478F8725A3C1EC6B45522ABCCF7C6E61DD4B24E1F540210C12ADEA5A44B7A0F1188B5Y4vAJ" TargetMode="External"/><Relationship Id="rId183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118195027418E5E2CB008D2645A32FFDE80511A6FE3E87AE755F0F5B8204E02C3C8A590BD80794D9BA8F028BA2CA7A3A5FA362123A739AA91191XEvEJ" TargetMode="External"/><Relationship Id="rId24" Type="http://schemas.openxmlformats.org/officeDocument/2006/relationships/hyperlink" Target="consultantplus://offline/ref=70118195027418E5E2CB008D2645A32FFDE80511A5F93F85A7755F0F5B8204E02C3C8A590BD80794D9BA8F028BA2CA7A3A5FA362123A739AA91191XEvEJ" TargetMode="External"/><Relationship Id="rId40" Type="http://schemas.openxmlformats.org/officeDocument/2006/relationships/hyperlink" Target="consultantplus://offline/ref=70118195027418E5E2CB008D2645A32FFDE80511A7FD3D81AE755F0F5B8204E02C3C8A590BD80794D9BA8F028BA2CA7A3A5FA362123A739AA91191XEvEJ" TargetMode="External"/><Relationship Id="rId45" Type="http://schemas.openxmlformats.org/officeDocument/2006/relationships/hyperlink" Target="consultantplus://offline/ref=70118195027418E5E2CB008D2645A32FFDE80511A7FD3D81AE755F0F5B8204E02C3C8A590BD80794D9BA8E058BA2CA7A3A5FA362123A739AA91191XEvEJ" TargetMode="External"/><Relationship Id="rId66" Type="http://schemas.openxmlformats.org/officeDocument/2006/relationships/hyperlink" Target="consultantplus://offline/ref=70118195027418E5E2CB1E803029F423F8E2531DA2FD33D0F22A04520C8B0EB76B73D319448157D08CB78D059EF699206D52A0X6vAJ" TargetMode="External"/><Relationship Id="rId87" Type="http://schemas.openxmlformats.org/officeDocument/2006/relationships/hyperlink" Target="consultantplus://offline/ref=70118195027418E5E2CB008D2645A32FFDE80511A7F93E80A8755F0F5B8204E02C3C8A590BD80794D9BA8C028BA2CA7A3A5FA362123A739AA91191XEvEJ" TargetMode="External"/><Relationship Id="rId110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115" Type="http://schemas.openxmlformats.org/officeDocument/2006/relationships/hyperlink" Target="consultantplus://offline/ref=70118195027418E5E2CB008D2645A32FFDE80511A7F93E8EA8755F0F5B8204E02C3C8A4B0B800B96D8A48F069EF49B3FX6v6J" TargetMode="External"/><Relationship Id="rId131" Type="http://schemas.openxmlformats.org/officeDocument/2006/relationships/hyperlink" Target="consultantplus://offline/ref=70118195027418E5E2CB008D2645A32FFDE80511A6FA3E86A7755F0F5B8204E02C3C8A590BD80794D9B38F068BA2CA7A3A5FA362123A739AA91191XEvEJ" TargetMode="External"/><Relationship Id="rId136" Type="http://schemas.openxmlformats.org/officeDocument/2006/relationships/hyperlink" Target="consultantplus://offline/ref=70118195027418E5E2CB008D2645A32FFDE80511A7FD3D81AE755F0F5B8204E02C3C8A590BD80794D8BB8F048BA2CA7A3A5FA362123A739AA91191XEvEJ" TargetMode="External"/><Relationship Id="rId157" Type="http://schemas.openxmlformats.org/officeDocument/2006/relationships/hyperlink" Target="consultantplus://offline/ref=FE9F187ECA86E0EA6E7CF2D03EF1D0CEF72F0022C7FA83492E27A32F0D351491F31A7BEA8EFFC0ED4985F61D1902524A9425C2A6BA4AY7v1J" TargetMode="External"/><Relationship Id="rId178" Type="http://schemas.openxmlformats.org/officeDocument/2006/relationships/hyperlink" Target="consultantplus://offline/ref=FE9F187ECA86E0EA6E7CF2D03EF1D0CEF72F0022C7FA83492E27A32F0D351491F31A7BEA8EFFC0ED4985F61D1902524A9425C2A6BA4AY7v1J" TargetMode="External"/><Relationship Id="rId61" Type="http://schemas.openxmlformats.org/officeDocument/2006/relationships/hyperlink" Target="consultantplus://offline/ref=70118195027418E5E2CB008D2645A32FFDE80511A7F93E80A8755F0F5B8204E02C3C8A590BD80794D9BA8D058BA2CA7A3A5FA362123A739AA91191XEvEJ" TargetMode="External"/><Relationship Id="rId82" Type="http://schemas.openxmlformats.org/officeDocument/2006/relationships/hyperlink" Target="consultantplus://offline/ref=70118195027418E5E2CB008D2645A32FFDE80511A7FD3D81AE755F0F5B8204E02C3C8A590BD80794D9BA88028BA2CA7A3A5FA362123A739AA91191XEvEJ" TargetMode="External"/><Relationship Id="rId152" Type="http://schemas.openxmlformats.org/officeDocument/2006/relationships/hyperlink" Target="consultantplus://offline/ref=FE9F187ECA86E0EA6E7CECDD289D87C2F2255A27C7FE8B1A7478F8725A3C1EC6B45522ABCCF7C6E61DD4B34E1F540210C12ADEA5A44B7A0F1188B5Y4vAJ" TargetMode="External"/><Relationship Id="rId173" Type="http://schemas.openxmlformats.org/officeDocument/2006/relationships/image" Target="media/image2.wmf"/><Relationship Id="rId19" Type="http://schemas.openxmlformats.org/officeDocument/2006/relationships/hyperlink" Target="consultantplus://offline/ref=70118195027418E5E2CB008D2645A32FFDE80511A7FD3887A9755F0F5B8204E02C3C8A590BD80794D9BA8F028BA2CA7A3A5FA362123A739AA91191XEvEJ" TargetMode="External"/><Relationship Id="rId14" Type="http://schemas.openxmlformats.org/officeDocument/2006/relationships/hyperlink" Target="consultantplus://offline/ref=70118195027418E5E2CB008D2645A32FFDE80511A6FA3E86A7755F0F5B8204E02C3C8A590BD80794D9BA8F028BA2CA7A3A5FA362123A739AA91191XEvEJ" TargetMode="External"/><Relationship Id="rId30" Type="http://schemas.openxmlformats.org/officeDocument/2006/relationships/hyperlink" Target="consultantplus://offline/ref=70118195027418E5E2CB008D2645A32FFDE80511A6FD3F83AF755F0F5B8204E02C3C8A590BD80794D9BA8F028BA2CA7A3A5FA362123A739AA91191XEvEJ" TargetMode="External"/><Relationship Id="rId35" Type="http://schemas.openxmlformats.org/officeDocument/2006/relationships/hyperlink" Target="consultantplus://offline/ref=70118195027418E5E2CB008D2645A32FFDE80511A6F93881A9755F0F5B8204E02C3C8A590BD80794D9BA8F028BA2CA7A3A5FA362123A739AA91191XEvEJ" TargetMode="External"/><Relationship Id="rId56" Type="http://schemas.openxmlformats.org/officeDocument/2006/relationships/hyperlink" Target="consultantplus://offline/ref=70118195027418E5E2CB1E803029F423FAE75218ADF933D0F22A04520C8B0EB76B73D31C448157D08CB78D059EF699206D52A0X6vAJ" TargetMode="External"/><Relationship Id="rId77" Type="http://schemas.openxmlformats.org/officeDocument/2006/relationships/hyperlink" Target="consultantplus://offline/ref=70118195027418E5E2CB008D2645A32FFDE80511A7FD3D81AE755F0F5B8204E02C3C8A590BD80794D9BA88068BA2CA7A3A5FA362123A739AA91191XEvEJ" TargetMode="External"/><Relationship Id="rId100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05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26" Type="http://schemas.openxmlformats.org/officeDocument/2006/relationships/hyperlink" Target="consultantplus://offline/ref=70118195027418E5E2CB008D2645A32FFDE80511A7FB3C85A7755F0F5B8204E02C3C8A4B0B800B96D8A48F069EF49B3FX6v6J" TargetMode="External"/><Relationship Id="rId147" Type="http://schemas.openxmlformats.org/officeDocument/2006/relationships/hyperlink" Target="consultantplus://offline/ref=FE9F187ECA86E0EA6E7CECDD289D87C2F2255A27C7FE8B1A7478F8725A3C1EC6B45522ABCCF7C6E61DD4B24E1F540210C12ADEA5A44B7A0F1188B5Y4vAJ" TargetMode="External"/><Relationship Id="rId168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8" Type="http://schemas.openxmlformats.org/officeDocument/2006/relationships/hyperlink" Target="consultantplus://offline/ref=70118195027418E5E2CB008D2645A32FFDE80511A6FE3C83A7755F0F5B8204E02C3C8A590BD80794D9BA8F028BA2CA7A3A5FA362123A739AA91191XEvEJ" TargetMode="External"/><Relationship Id="rId51" Type="http://schemas.openxmlformats.org/officeDocument/2006/relationships/hyperlink" Target="consultantplus://offline/ref=70118195027418E5E2CB008D2645A32FFDE80511A7F93E80A8755F0F5B8204E02C3C8A590BD80794D9BA8E038BA2CA7A3A5FA362123A739AA91191XEvEJ" TargetMode="External"/><Relationship Id="rId72" Type="http://schemas.openxmlformats.org/officeDocument/2006/relationships/hyperlink" Target="consultantplus://offline/ref=70118195027418E5E2CB008D2645A32FFDE80511A7F93E80A8755F0F5B8204E02C3C8A590BD80794D9BA8D0C8BA2CA7A3A5FA362123A739AA91191XEvEJ" TargetMode="External"/><Relationship Id="rId93" Type="http://schemas.openxmlformats.org/officeDocument/2006/relationships/hyperlink" Target="consultantplus://offline/ref=70118195027418E5E2CB008D2645A32FFDE80511A7FD3D81AE755F0F5B8204E02C3C8A590BD80794D9BA87018BA2CA7A3A5FA362123A739AA91191XEvEJ" TargetMode="External"/><Relationship Id="rId98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21" Type="http://schemas.openxmlformats.org/officeDocument/2006/relationships/hyperlink" Target="consultantplus://offline/ref=70118195027418E5E2CB008D2645A32FFDE80511A7F93E80A8755F0F5B8204E02C3C8A590BD80794D9BA8A028BA2CA7A3A5FA362123A739AA91191XEvEJ" TargetMode="External"/><Relationship Id="rId142" Type="http://schemas.openxmlformats.org/officeDocument/2006/relationships/hyperlink" Target="consultantplus://offline/ref=FE9F187ECA86E0EA6E7CECDD289D87C2F2255A27C6FF8E1F7B78F8725A3C1EC6B45522ABCCF7C6E61FDDB4411F540210C12ADEA5A44B7A0F1188B5Y4vAJ" TargetMode="External"/><Relationship Id="rId163" Type="http://schemas.openxmlformats.org/officeDocument/2006/relationships/hyperlink" Target="consultantplus://offline/ref=FE9F187ECA86E0EA6E7CECDD289D87C2F2255A27C7FC8E197478F8725A3C1EC6B45522ABCCF7C6E61FD4B4481F540210C12ADEA5A44B7A0F1188B5Y4vAJ" TargetMode="External"/><Relationship Id="rId184" Type="http://schemas.openxmlformats.org/officeDocument/2006/relationships/hyperlink" Target="consultantplus://offline/ref=FE9F187ECA86E0EA6E7CECDD289D87C2F2255A27C7F88E187578F8725A3C1EC6B45522ABCCF7C6E61DD4B4491F540210C12ADEA5A44B7A0F1188B5Y4vAJ" TargetMode="External"/><Relationship Id="rId189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0118195027418E5E2CB008D2645A32FFDE80511A5F63986A7755F0F5B8204E02C3C8A590BD80794D9BA8F028BA2CA7A3A5FA362123A739AA91191XEvEJ" TargetMode="External"/><Relationship Id="rId46" Type="http://schemas.openxmlformats.org/officeDocument/2006/relationships/hyperlink" Target="consultantplus://offline/ref=70118195027418E5E2CB008D2645A32FFDE80511A7F93E80A8755F0F5B8204E02C3C8A590BD80794D9BA8E058BA2CA7A3A5FA362123A739AA91191XEvEJ" TargetMode="External"/><Relationship Id="rId67" Type="http://schemas.openxmlformats.org/officeDocument/2006/relationships/hyperlink" Target="consultantplus://offline/ref=70118195027418E5E2CB008D2645A32FFDE80511A6FA3E86A7755F0F5B8204E02C3C8A590BD80794D9BA890D8BA2CA7A3A5FA362123A739AA91191XEvEJ" TargetMode="External"/><Relationship Id="rId116" Type="http://schemas.openxmlformats.org/officeDocument/2006/relationships/hyperlink" Target="consultantplus://offline/ref=70118195027418E5E2CB008D2645A32FFDE80511A7FD3D81AE755F0F5B8204E02C3C8A590BD80794D9BA86008BA2CA7A3A5FA362123A739AA91191XEvEJ" TargetMode="External"/><Relationship Id="rId137" Type="http://schemas.openxmlformats.org/officeDocument/2006/relationships/hyperlink" Target="consultantplus://offline/ref=70118195027418E5E2CB008D2645A32FFDE80511A7F93E80A8755F0F5B8204E02C3C8A590BD80794D9B386008BA2CA7A3A5FA362123A739AA91191XEvEJ" TargetMode="External"/><Relationship Id="rId158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20" Type="http://schemas.openxmlformats.org/officeDocument/2006/relationships/hyperlink" Target="consultantplus://offline/ref=70118195027418E5E2CB008D2645A32FFDE80511A7FD3D81AE755F0F5B8204E02C3C8A590BD80794D9BA8F028BA2CA7A3A5FA362123A739AA91191XEvEJ" TargetMode="External"/><Relationship Id="rId41" Type="http://schemas.openxmlformats.org/officeDocument/2006/relationships/hyperlink" Target="consultantplus://offline/ref=70118195027418E5E2CB008D2645A32FFDE80511A7FC3080AC755F0F5B8204E02C3C8A590BD80794D9BA8F028BA2CA7A3A5FA362123A739AA91191XEvEJ" TargetMode="External"/><Relationship Id="rId62" Type="http://schemas.openxmlformats.org/officeDocument/2006/relationships/hyperlink" Target="consultantplus://offline/ref=70118195027418E5E2CB008D2645A32FFDE80511A6F63181A9755F0F5B8204E02C3C8A590BD80794D9BA8E008BA2CA7A3A5FA362123A739AA91191XEvEJ" TargetMode="External"/><Relationship Id="rId83" Type="http://schemas.openxmlformats.org/officeDocument/2006/relationships/hyperlink" Target="consultantplus://offline/ref=70118195027418E5E2CB008D2645A32FFDE80511A6F63080AE755F0F5B8204E02C3C8A590BD80794D9BA8C048BA2CA7A3A5FA362123A739AA91191XEvEJ" TargetMode="External"/><Relationship Id="rId88" Type="http://schemas.openxmlformats.org/officeDocument/2006/relationships/hyperlink" Target="consultantplus://offline/ref=70118195027418E5E2CB008D2645A32FFDE80511A7FB3C85A7755F0F5B8204E02C3C8A4B0B800B96D8A48F069EF49B3FX6v6J" TargetMode="External"/><Relationship Id="rId111" Type="http://schemas.openxmlformats.org/officeDocument/2006/relationships/hyperlink" Target="consultantplus://offline/ref=70118195027418E5E2CB1E803029F423F9E45319ADFB33D0F22A04520C8B0EB76B73D31B4FD50694D0B1DB55C4A3963C6E4CA16112387185XAv2J" TargetMode="External"/><Relationship Id="rId132" Type="http://schemas.openxmlformats.org/officeDocument/2006/relationships/hyperlink" Target="consultantplus://offline/ref=70118195027418E5E2CB008D2645A32FFDE80511A6FA3E86A7755F0F5B8204E02C3C8A590BD80794D9B38F078BA2CA7A3A5FA362123A739AA91191XEvEJ" TargetMode="External"/><Relationship Id="rId153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174" Type="http://schemas.openxmlformats.org/officeDocument/2006/relationships/image" Target="media/image3.wmf"/><Relationship Id="rId179" Type="http://schemas.openxmlformats.org/officeDocument/2006/relationships/hyperlink" Target="consultantplus://offline/ref=FE9F187ECA86E0EA6E7CECDD289D87C2F2255A27C7F88E187578F8725A3C1EC6B45522ABCCF7C6E61DD4B6411F540210C12ADEA5A44B7A0F1188B5Y4vAJ" TargetMode="External"/><Relationship Id="rId190" Type="http://schemas.openxmlformats.org/officeDocument/2006/relationships/hyperlink" Target="consultantplus://offline/ref=FE9F187ECA86E0EA6E7CECDD289D87C2F2255A27C7F88E187578F8725A3C1EC6B45522ABCCF7C6E61DD4B4491F540210C12ADEA5A44B7A0F1188B5Y4vAJ" TargetMode="External"/><Relationship Id="rId15" Type="http://schemas.openxmlformats.org/officeDocument/2006/relationships/hyperlink" Target="consultantplus://offline/ref=70118195027418E5E2CB008D2645A32FFDE80511A6F93881A9755F0F5B8204E02C3C8A590BD80794D9BA8F028BA2CA7A3A5FA362123A739AA91191XEvEJ" TargetMode="External"/><Relationship Id="rId36" Type="http://schemas.openxmlformats.org/officeDocument/2006/relationships/hyperlink" Target="consultantplus://offline/ref=70118195027418E5E2CB008D2645A32FFDE80511A6F73D8EAE755F0F5B8204E02C3C8A590BD80794D9BA8F028BA2CA7A3A5FA362123A739AA91191XEvEJ" TargetMode="External"/><Relationship Id="rId57" Type="http://schemas.openxmlformats.org/officeDocument/2006/relationships/hyperlink" Target="consultantplus://offline/ref=70118195027418E5E2CB008D2645A32FFDE80511A7FD3D81AE755F0F5B8204E02C3C8A590BD80794D9BA8E0D8BA2CA7A3A5FA362123A739AA91191XEvEJ" TargetMode="External"/><Relationship Id="rId106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27" Type="http://schemas.openxmlformats.org/officeDocument/2006/relationships/hyperlink" Target="consultantplus://offline/ref=70118195027418E5E2CB008D2645A32FFDE80511A7F93E83AD755F0F5B8204E02C3C8A4B0B800B96D8A48F069EF49B3FX6v6J" TargetMode="External"/><Relationship Id="rId10" Type="http://schemas.openxmlformats.org/officeDocument/2006/relationships/hyperlink" Target="consultantplus://offline/ref=70118195027418E5E2CB008D2645A32FFDE80511A6FD3F83AF755F0F5B8204E02C3C8A590BD80794D9BA8F028BA2CA7A3A5FA362123A739AA91191XEvEJ" TargetMode="External"/><Relationship Id="rId31" Type="http://schemas.openxmlformats.org/officeDocument/2006/relationships/hyperlink" Target="consultantplus://offline/ref=70118195027418E5E2CB008D2645A32FFDE80511A6FC3E80AF755F0F5B8204E02C3C8A590BD80794D9BA8F028BA2CA7A3A5FA362123A739AA91191XEvEJ" TargetMode="External"/><Relationship Id="rId52" Type="http://schemas.openxmlformats.org/officeDocument/2006/relationships/hyperlink" Target="consultantplus://offline/ref=70118195027418E5E2CB008D2645A32FFDE80511A6F63080AE755F0F5B8204E02C3C8A590BD80794D9BA8D068BA2CA7A3A5FA362123A739AA91191XEvEJ" TargetMode="External"/><Relationship Id="rId73" Type="http://schemas.openxmlformats.org/officeDocument/2006/relationships/hyperlink" Target="consultantplus://offline/ref=70118195027418E5E2CB008D2645A32FFDE80511A7FD3D81AE755F0F5B8204E02C3C8A590BD80794D9BA890C8BA2CA7A3A5FA362123A739AA91191XEvEJ" TargetMode="External"/><Relationship Id="rId78" Type="http://schemas.openxmlformats.org/officeDocument/2006/relationships/hyperlink" Target="consultantplus://offline/ref=70118195027418E5E2CB008D2645A32FFDE80511A7FB3C85A7755F0F5B8204E02C3C8A4B0B800B96D8A48F069EF49B3FX6v6J" TargetMode="External"/><Relationship Id="rId94" Type="http://schemas.openxmlformats.org/officeDocument/2006/relationships/hyperlink" Target="consultantplus://offline/ref=70118195027418E5E2CB1E803029F423F8E2531DA2FD33D0F22A04520C8B0EB76B73D31B4FD2079DD8B1DB55C4A3963C6E4CA16112387185XAv2J" TargetMode="External"/><Relationship Id="rId99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01" Type="http://schemas.openxmlformats.org/officeDocument/2006/relationships/hyperlink" Target="consultantplus://offline/ref=70118195027418E5E2CB1E803029F423F9E1591AA5F633D0F22A04520C8B0EB76B73D31B4FD50695DBB1DB55C4A3963C6E4CA16112387185XAv2J" TargetMode="External"/><Relationship Id="rId122" Type="http://schemas.openxmlformats.org/officeDocument/2006/relationships/hyperlink" Target="consultantplus://offline/ref=70118195027418E5E2CB008D2645A32FFDE80511A7FD3D81AE755F0F5B8204E02C3C8A590BD80794D9BB8D0D8BA2CA7A3A5FA362123A739AA91191XEvEJ" TargetMode="External"/><Relationship Id="rId143" Type="http://schemas.openxmlformats.org/officeDocument/2006/relationships/hyperlink" Target="consultantplus://offline/ref=FE9F187ECA86E0EA6E7CECDD289D87C2F2255A27C7F88D187278F8725A3C1EC6B45522ABCCF7C6E61FD0B64E1F540210C12ADEA5A44B7A0F1188B5Y4vAJ" TargetMode="External"/><Relationship Id="rId148" Type="http://schemas.openxmlformats.org/officeDocument/2006/relationships/hyperlink" Target="consultantplus://offline/ref=FE9F187ECA86E0EA6E7CECDD289D87C2F2255A27C7FC8E197478F8725A3C1EC6B45522ABCCF7C6E61FD4B7411F540210C12ADEA5A44B7A0F1188B5Y4vAJ" TargetMode="External"/><Relationship Id="rId164" Type="http://schemas.openxmlformats.org/officeDocument/2006/relationships/hyperlink" Target="consultantplus://offline/ref=FE9F187ECA86E0EA6E7CECDD289D87C2F2255A27C7FF891B7378F8725A3C1EC6B45522ABCCF7C6E61DD5BB481F540210C12ADEA5A44B7A0F1188B5Y4vAJ" TargetMode="External"/><Relationship Id="rId169" Type="http://schemas.openxmlformats.org/officeDocument/2006/relationships/hyperlink" Target="consultantplus://offline/ref=FE9F187ECA86E0EA6E7CECDD289D87C2F2255A27C7F88E187578F8725A3C1EC6B45522ABCCF7C6E61DD4B4491F540210C12ADEA5A44B7A0F1188B5Y4vAJ" TargetMode="External"/><Relationship Id="rId185" Type="http://schemas.openxmlformats.org/officeDocument/2006/relationships/hyperlink" Target="consultantplus://offline/ref=FE9F187ECA86E0EA6E7CECDD289D87C2F2255A27C7FE88197378F8725A3C1EC6B45522ABCCF7C6E61DD4B04B1F540210C12ADEA5A44B7A0F1188B5Y4vAJ" TargetMode="External"/><Relationship Id="rId4" Type="http://schemas.openxmlformats.org/officeDocument/2006/relationships/hyperlink" Target="consultantplus://offline/ref=70118195027418E5E2CB008D2645A32FFDE80511A5F93F85A7755F0F5B8204E02C3C8A590BD80794D9BA8F028BA2CA7A3A5FA362123A739AA91191XEvEJ" TargetMode="External"/><Relationship Id="rId9" Type="http://schemas.openxmlformats.org/officeDocument/2006/relationships/hyperlink" Target="consultantplus://offline/ref=70118195027418E5E2CB008D2645A32FFDE80511A6FE3E87AE755F0F5B8204E02C3C8A590BD80794D9BA8F028BA2CA7A3A5FA362123A739AA91191XEvEJ" TargetMode="External"/><Relationship Id="rId180" Type="http://schemas.openxmlformats.org/officeDocument/2006/relationships/hyperlink" Target="consultantplus://offline/ref=FE9F187ECA86E0EA6E7CECDD289D87C2F2255A27C7F88E187578F8725A3C1EC6B45522ABCCF7C6E61DD4B4491F540210C12ADEA5A44B7A0F1188B5Y4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113</Pages>
  <Words>35953</Words>
  <Characters>204935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2019-02-21T09:49:00Z</dcterms:created>
  <dcterms:modified xsi:type="dcterms:W3CDTF">2019-02-21T09:52:00Z</dcterms:modified>
</cp:coreProperties>
</file>